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FB" w:rsidRPr="00E77C9D" w:rsidRDefault="009D73FB" w:rsidP="009D73FB">
      <w:pPr>
        <w:spacing w:before="100" w:beforeAutospacing="1"/>
        <w:jc w:val="center"/>
        <w:rPr>
          <w:color w:val="000000"/>
          <w:sz w:val="27"/>
          <w:szCs w:val="27"/>
        </w:rPr>
      </w:pPr>
      <w:r w:rsidRPr="00E77C9D">
        <w:rPr>
          <w:b/>
          <w:bCs/>
          <w:color w:val="000000"/>
        </w:rPr>
        <w:t>ИЗВЕЩЕНИЕ О ПРОВЕДЕН</w:t>
      </w:r>
      <w:proofErr w:type="gramStart"/>
      <w:r w:rsidRPr="00E77C9D">
        <w:rPr>
          <w:b/>
          <w:bCs/>
          <w:color w:val="000000"/>
        </w:rPr>
        <w:t xml:space="preserve">ИИ </w:t>
      </w:r>
      <w:r w:rsidR="003F5940">
        <w:rPr>
          <w:b/>
          <w:bCs/>
          <w:color w:val="000000"/>
        </w:rPr>
        <w:t xml:space="preserve"> </w:t>
      </w:r>
      <w:r w:rsidRPr="00E77C9D">
        <w:rPr>
          <w:b/>
          <w:bCs/>
          <w:color w:val="000000"/>
        </w:rPr>
        <w:t>АУ</w:t>
      </w:r>
      <w:proofErr w:type="gramEnd"/>
      <w:r w:rsidRPr="00E77C9D">
        <w:rPr>
          <w:b/>
          <w:bCs/>
          <w:color w:val="000000"/>
        </w:rPr>
        <w:t>КЦИОНА</w:t>
      </w:r>
    </w:p>
    <w:p w:rsidR="009D73FB" w:rsidRDefault="009D73FB" w:rsidP="004A1AAD">
      <w:pPr>
        <w:jc w:val="center"/>
        <w:rPr>
          <w:b/>
        </w:rPr>
      </w:pPr>
    </w:p>
    <w:p w:rsidR="004964D9" w:rsidRPr="003F197C" w:rsidRDefault="00885519" w:rsidP="004A1AAD">
      <w:pPr>
        <w:jc w:val="center"/>
        <w:rPr>
          <w:b/>
        </w:rPr>
      </w:pPr>
      <w:r w:rsidRPr="003F197C">
        <w:rPr>
          <w:b/>
        </w:rPr>
        <w:t xml:space="preserve">Администрация </w:t>
      </w:r>
      <w:proofErr w:type="spellStart"/>
      <w:r w:rsidRPr="003F197C">
        <w:rPr>
          <w:b/>
        </w:rPr>
        <w:t>Кетовского</w:t>
      </w:r>
      <w:proofErr w:type="spellEnd"/>
      <w:r w:rsidRPr="003F197C">
        <w:rPr>
          <w:b/>
        </w:rPr>
        <w:t xml:space="preserve">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FB097A">
        <w:rPr>
          <w:b/>
        </w:rPr>
        <w:t xml:space="preserve"> </w:t>
      </w:r>
      <w:r w:rsidR="00E472C1">
        <w:rPr>
          <w:b/>
          <w:i/>
        </w:rPr>
        <w:t xml:space="preserve"> 16 августа </w:t>
      </w:r>
      <w:r w:rsidR="00FB097A">
        <w:rPr>
          <w:b/>
        </w:rPr>
        <w:t xml:space="preserve"> </w:t>
      </w:r>
      <w:r w:rsidR="007A64F3" w:rsidRPr="003F197C">
        <w:rPr>
          <w:b/>
        </w:rPr>
        <w:t xml:space="preserve"> 201</w:t>
      </w:r>
      <w:r w:rsidR="00835192" w:rsidRPr="003F197C">
        <w:rPr>
          <w:b/>
        </w:rPr>
        <w:t>7</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FD5354" w:rsidRPr="003F197C" w:rsidRDefault="000F35B5" w:rsidP="00F0354D">
      <w:pPr>
        <w:jc w:val="center"/>
        <w:rPr>
          <w:b/>
        </w:rPr>
      </w:pPr>
      <w:r w:rsidRPr="003F197C">
        <w:rPr>
          <w:b/>
        </w:rPr>
        <w:t>открытого аукциона</w:t>
      </w:r>
      <w:r w:rsidR="00314277" w:rsidRPr="003F197C">
        <w:rPr>
          <w:b/>
        </w:rPr>
        <w:t xml:space="preserve"> </w:t>
      </w:r>
      <w:r w:rsidR="003F5940">
        <w:rPr>
          <w:b/>
        </w:rPr>
        <w:t>на право заключения договора аренды</w:t>
      </w:r>
      <w:r w:rsidR="00384193" w:rsidRPr="003F197C">
        <w:rPr>
          <w:b/>
        </w:rPr>
        <w:t xml:space="preserve">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для</w:t>
      </w:r>
      <w:r w:rsidRPr="003F197C">
        <w:rPr>
          <w:b/>
        </w:rPr>
        <w:t xml:space="preserve"> </w:t>
      </w:r>
      <w:r w:rsidR="00F5119D">
        <w:rPr>
          <w:b/>
        </w:rPr>
        <w:t>строительства спортивно-оздоровительного центра и создания рекреационной зоны отдыха для транзитных пассажиров</w:t>
      </w:r>
    </w:p>
    <w:p w:rsidR="00774BB5" w:rsidRPr="003F197C" w:rsidRDefault="00774BB5" w:rsidP="00F0354D">
      <w:pPr>
        <w:jc w:val="center"/>
        <w:rPr>
          <w:b/>
        </w:rPr>
      </w:pP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Pr>
          <w:color w:val="000000"/>
        </w:rPr>
        <w:t>ей</w:t>
      </w:r>
      <w:r w:rsidRPr="00E77C9D">
        <w:rPr>
          <w:color w:val="000000"/>
        </w:rPr>
        <w:t xml:space="preserve">ся </w:t>
      </w:r>
      <w:r>
        <w:rPr>
          <w:color w:val="000000"/>
        </w:rPr>
        <w:t xml:space="preserve">Курганская область, </w:t>
      </w:r>
      <w:proofErr w:type="spellStart"/>
      <w:r w:rsidRPr="003F197C">
        <w:t>Кетовский</w:t>
      </w:r>
      <w:proofErr w:type="spellEnd"/>
      <w:r w:rsidRPr="003F197C">
        <w:t xml:space="preserve"> район, с. </w:t>
      </w:r>
      <w:r>
        <w:t>Введенское</w:t>
      </w:r>
      <w:r w:rsidRPr="003F197C">
        <w:t xml:space="preserve">, </w:t>
      </w:r>
      <w:r>
        <w:t>250 км трассы «Байкал»</w:t>
      </w:r>
      <w:r w:rsidRPr="00E77C9D">
        <w:rPr>
          <w:color w:val="000000"/>
        </w:rPr>
        <w:t xml:space="preserve"> (далее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w:t>
      </w:r>
      <w:proofErr w:type="spellStart"/>
      <w:r w:rsidRPr="003F197C">
        <w:t>Кетовского</w:t>
      </w:r>
      <w:proofErr w:type="spellEnd"/>
      <w:r w:rsidRPr="003F197C">
        <w:t xml:space="preserve"> района Курганской области.</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Администрации </w:t>
      </w:r>
      <w:proofErr w:type="spellStart"/>
      <w:r w:rsidRPr="003F197C">
        <w:t>Кетовского</w:t>
      </w:r>
      <w:proofErr w:type="spellEnd"/>
      <w:r w:rsidRPr="003F197C">
        <w:t xml:space="preserve"> района Курганской области от </w:t>
      </w:r>
      <w:r>
        <w:t>19 мая</w:t>
      </w:r>
      <w:r w:rsidRPr="003F197C">
        <w:t xml:space="preserve"> 201</w:t>
      </w:r>
      <w:r>
        <w:t>7</w:t>
      </w:r>
      <w:r w:rsidRPr="003F197C">
        <w:t xml:space="preserve"> года № </w:t>
      </w:r>
      <w:r>
        <w:t>1429</w:t>
      </w:r>
      <w:r w:rsidRPr="003F197C">
        <w:t xml:space="preserve"> «О проведен</w:t>
      </w:r>
      <w:proofErr w:type="gramStart"/>
      <w:r w:rsidRPr="003F197C">
        <w:t>ии ау</w:t>
      </w:r>
      <w:proofErr w:type="gramEnd"/>
      <w:r w:rsidRPr="003F197C">
        <w:t>кциона на право заключения договора аренды земельного участка</w:t>
      </w:r>
      <w:r>
        <w:t>»;</w:t>
      </w:r>
    </w:p>
    <w:p w:rsidR="00224F9A" w:rsidRDefault="00224F9A" w:rsidP="00224F9A">
      <w:pPr>
        <w:ind w:firstLine="708"/>
        <w:jc w:val="both"/>
      </w:pPr>
      <w:r w:rsidRPr="003F197C">
        <w:t xml:space="preserve">Постановление Администрации </w:t>
      </w:r>
      <w:proofErr w:type="spellStart"/>
      <w:r w:rsidRPr="003F197C">
        <w:t>Кетовского</w:t>
      </w:r>
      <w:proofErr w:type="spellEnd"/>
      <w:r w:rsidRPr="003F197C">
        <w:t xml:space="preserve"> района Курганской области от </w:t>
      </w:r>
      <w:r w:rsidR="00EB59BE">
        <w:t>26</w:t>
      </w:r>
      <w:r>
        <w:t xml:space="preserve"> </w:t>
      </w:r>
      <w:r w:rsidR="00EB59BE">
        <w:t>июня</w:t>
      </w:r>
      <w:r w:rsidRPr="003F197C">
        <w:t xml:space="preserve"> 201</w:t>
      </w:r>
      <w:r>
        <w:t>7</w:t>
      </w:r>
      <w:r w:rsidRPr="003F197C">
        <w:t xml:space="preserve"> года № </w:t>
      </w:r>
      <w:r>
        <w:t>1</w:t>
      </w:r>
      <w:r w:rsidR="00EB59BE">
        <w:t>892 «</w:t>
      </w:r>
      <w:r w:rsidRPr="003F197C">
        <w:t>О</w:t>
      </w:r>
      <w:r w:rsidR="00EB59BE">
        <w:t xml:space="preserve"> внесении изменений в постановлении №1429 от 19.05.2017 года «О проведен</w:t>
      </w:r>
      <w:proofErr w:type="gramStart"/>
      <w:r w:rsidR="00EB59BE">
        <w:t xml:space="preserve">ии </w:t>
      </w:r>
      <w:r w:rsidRPr="003F197C">
        <w:t>ау</w:t>
      </w:r>
      <w:proofErr w:type="gramEnd"/>
      <w:r w:rsidRPr="003F197C">
        <w:t>кциона на право заключения договора аренды земельного участка</w:t>
      </w:r>
      <w:r>
        <w:t>»</w:t>
      </w:r>
      <w:r w:rsidR="00EB59BE">
        <w:t>»</w:t>
      </w:r>
      <w:r w:rsidR="00B6282B">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proofErr w:type="gramStart"/>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w:t>
      </w:r>
      <w:proofErr w:type="spellStart"/>
      <w:r w:rsidR="009A71FA" w:rsidRPr="00BB6091">
        <w:t>Кетовский</w:t>
      </w:r>
      <w:proofErr w:type="spellEnd"/>
      <w:r w:rsidR="009A71FA" w:rsidRPr="00BB6091">
        <w:t xml:space="preserve"> район, с. </w:t>
      </w:r>
      <w:proofErr w:type="spellStart"/>
      <w:r w:rsidR="009A71FA" w:rsidRPr="00BB6091">
        <w:t>Кетово</w:t>
      </w:r>
      <w:proofErr w:type="spellEnd"/>
      <w:r w:rsidR="009A71FA" w:rsidRPr="00BB6091">
        <w:t xml:space="preserve">, ул. Космонавтов, д. 39, </w:t>
      </w:r>
      <w:r w:rsidR="00FB097A">
        <w:t>малый зал,  16 августа</w:t>
      </w:r>
      <w:r w:rsidR="00A4456B">
        <w:t>, 10 час.00 мин.</w:t>
      </w:r>
      <w:proofErr w:type="gramEnd"/>
    </w:p>
    <w:p w:rsidR="00F65F37" w:rsidRPr="00E77C9D" w:rsidRDefault="00F65F37" w:rsidP="00F65F37">
      <w:pPr>
        <w:spacing w:before="100" w:beforeAutospacing="1"/>
        <w:ind w:firstLine="533"/>
        <w:jc w:val="both"/>
        <w:rPr>
          <w:color w:val="000000"/>
        </w:rPr>
      </w:pPr>
      <w:r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8B3F5F" w:rsidP="008B3F5F">
      <w:pPr>
        <w:autoSpaceDE w:val="0"/>
        <w:autoSpaceDN w:val="0"/>
        <w:adjustRightInd w:val="0"/>
        <w:ind w:firstLine="540"/>
        <w:jc w:val="both"/>
      </w:pPr>
      <w:r w:rsidRPr="008B3F5F">
        <w:t>Решение об отказе в проведен</w:t>
      </w:r>
      <w:proofErr w:type="gramStart"/>
      <w:r w:rsidRPr="008B3F5F">
        <w:t>ии ау</w:t>
      </w:r>
      <w:proofErr w:type="gramEnd"/>
      <w:r w:rsidRPr="008B3F5F">
        <w:t xml:space="preserve">кциона может быть принято организатором торгов в случае выявления обстоятельств, предусмотренных </w:t>
      </w:r>
      <w:hyperlink r:id="rId6" w:history="1">
        <w:r w:rsidRPr="008B3F5F">
          <w:t>пунктом 8</w:t>
        </w:r>
      </w:hyperlink>
      <w:r w:rsidRPr="008B3F5F">
        <w:t xml:space="preserve"> статьи 39.11 Земельного кодекса Российской Федерации. Извещение об отказе в проведен</w:t>
      </w:r>
      <w:proofErr w:type="gramStart"/>
      <w:r w:rsidRPr="008B3F5F">
        <w:t>ии ау</w:t>
      </w:r>
      <w:proofErr w:type="gramEnd"/>
      <w:r w:rsidRPr="008B3F5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B3F5F">
        <w:t>ии ау</w:t>
      </w:r>
      <w:proofErr w:type="gramEnd"/>
      <w:r w:rsidRPr="008B3F5F">
        <w:t>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proofErr w:type="gramStart"/>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w:t>
      </w:r>
      <w:proofErr w:type="spellStart"/>
      <w:r w:rsidR="00AD0AD7" w:rsidRPr="00521F0C">
        <w:t>Кетовского</w:t>
      </w:r>
      <w:proofErr w:type="spellEnd"/>
      <w:r w:rsidR="00AD0AD7" w:rsidRPr="00521F0C">
        <w:t xml:space="preserve"> района</w:t>
      </w:r>
      <w:proofErr w:type="gramEnd"/>
      <w:r w:rsidR="00AD0AD7" w:rsidRPr="00521F0C">
        <w:t xml:space="preserve"> №448-р от 05.08.2016 года</w:t>
      </w:r>
      <w:r w:rsidRPr="00521F0C">
        <w:t>, в следующем порядке</w:t>
      </w:r>
      <w:r w:rsidRPr="00E77C9D">
        <w:rPr>
          <w:color w:val="000000"/>
        </w:rPr>
        <w:t>:</w:t>
      </w:r>
    </w:p>
    <w:p w:rsidR="008C4215" w:rsidRPr="00E77C9D" w:rsidRDefault="008C4215" w:rsidP="008C4215">
      <w:pPr>
        <w:spacing w:before="100" w:beforeAutospacing="1"/>
        <w:ind w:firstLine="547"/>
        <w:jc w:val="both"/>
        <w:rPr>
          <w:color w:val="000000"/>
        </w:rPr>
      </w:pPr>
      <w:r w:rsidRPr="00E77C9D">
        <w:rPr>
          <w:color w:val="000000"/>
        </w:rPr>
        <w:lastRenderedPageBreak/>
        <w:t>аукцион ведет аукционист;</w:t>
      </w:r>
    </w:p>
    <w:p w:rsidR="008C4215" w:rsidRPr="00E77C9D" w:rsidRDefault="008C4215" w:rsidP="008C4215">
      <w:pPr>
        <w:spacing w:before="100" w:beforeAutospacing="1"/>
        <w:ind w:firstLine="547"/>
        <w:jc w:val="both"/>
        <w:rPr>
          <w:color w:val="000000"/>
        </w:rPr>
      </w:pPr>
      <w:r w:rsidRPr="00E77C9D">
        <w:rPr>
          <w:color w:val="000000"/>
        </w:rPr>
        <w:t xml:space="preserve">аукцион начинается с оглашения </w:t>
      </w:r>
      <w:r w:rsidR="00521F0C">
        <w:rPr>
          <w:color w:val="000000"/>
        </w:rPr>
        <w:t>аукционистом</w:t>
      </w:r>
      <w:r w:rsidRPr="00E77C9D">
        <w:rPr>
          <w:color w:val="000000"/>
        </w:rPr>
        <w:t xml:space="preserve"> наименования, основных характеристик и начальной цены размера арендной платы, величины повышения начальной цены предмета аукциона («шага аукциона»), информации об участниках, до</w:t>
      </w:r>
      <w:r w:rsidR="005C59F8">
        <w:rPr>
          <w:color w:val="000000"/>
        </w:rPr>
        <w:t>пущенных к участию в аукционе, </w:t>
      </w:r>
      <w:r w:rsidRPr="00E77C9D">
        <w:rPr>
          <w:color w:val="000000"/>
        </w:rPr>
        <w:t>и присутствующих на аукционе участников аукциона, а также порядка проведения аукциона;</w:t>
      </w:r>
    </w:p>
    <w:p w:rsidR="008C4215" w:rsidRPr="00E77C9D" w:rsidRDefault="008C4215" w:rsidP="008C4215">
      <w:pPr>
        <w:spacing w:before="100" w:beforeAutospacing="1"/>
        <w:ind w:firstLine="547"/>
        <w:jc w:val="both"/>
        <w:rPr>
          <w:color w:val="000000"/>
        </w:rPr>
      </w:pPr>
      <w:r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8C4215" w:rsidP="008C4215">
      <w:pPr>
        <w:spacing w:before="100" w:beforeAutospacing="1"/>
        <w:ind w:firstLine="547"/>
        <w:jc w:val="both"/>
        <w:rPr>
          <w:color w:val="000000"/>
        </w:rPr>
      </w:pPr>
      <w:r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8C4215" w:rsidP="008C4215">
      <w:pPr>
        <w:spacing w:before="100" w:beforeAutospacing="1"/>
        <w:ind w:firstLine="547"/>
        <w:jc w:val="both"/>
        <w:rPr>
          <w:color w:val="000000"/>
        </w:rPr>
      </w:pPr>
      <w:r w:rsidRPr="00E77C9D">
        <w:rPr>
          <w:color w:val="000000"/>
        </w:rPr>
        <w:t>при отсутствии участников аукциона, готовых заключить договор аренды </w:t>
      </w:r>
      <w:r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w:t>
      </w:r>
      <w:proofErr w:type="gramStart"/>
      <w:r w:rsidRPr="00E77C9D">
        <w:rPr>
          <w:color w:val="000000"/>
        </w:rPr>
        <w:t>ии ау</w:t>
      </w:r>
      <w:proofErr w:type="gramEnd"/>
      <w:r w:rsidRPr="00E77C9D">
        <w:rPr>
          <w:color w:val="000000"/>
        </w:rPr>
        <w:t>кциона аукционист объявляет о продаже права на заключение договора его аренды, называет размер арендной платы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114A76" w:rsidRPr="00F5119D"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Pr="003F197C">
        <w:t xml:space="preserve"> для </w:t>
      </w:r>
      <w:r w:rsidR="00F5119D" w:rsidRPr="00F5119D">
        <w:t>строительства спортивно-оздоровительного центра и создания рекреационной зоны отдыха для транзитных пассажиров</w:t>
      </w:r>
      <w:r w:rsidRPr="00F5119D">
        <w:t>.</w:t>
      </w:r>
    </w:p>
    <w:p w:rsidR="00114A76" w:rsidRPr="003F197C" w:rsidRDefault="00114A76" w:rsidP="0009192D">
      <w:pPr>
        <w:ind w:firstLine="708"/>
        <w:jc w:val="both"/>
      </w:pPr>
      <w:r w:rsidRPr="003F197C">
        <w:t xml:space="preserve">Местоположение: Курганская область, </w:t>
      </w:r>
      <w:proofErr w:type="spellStart"/>
      <w:r w:rsidRPr="003F197C">
        <w:t>Кетовский</w:t>
      </w:r>
      <w:proofErr w:type="spellEnd"/>
      <w:r w:rsidRPr="003F197C">
        <w:t xml:space="preserve"> район, </w:t>
      </w:r>
      <w:r w:rsidR="000B57B9" w:rsidRPr="003F197C">
        <w:t xml:space="preserve">с. </w:t>
      </w:r>
      <w:r w:rsidR="00F5119D">
        <w:t>Введенское</w:t>
      </w:r>
      <w:r w:rsidRPr="003F197C">
        <w:t xml:space="preserve">, </w:t>
      </w:r>
      <w:r w:rsidR="00F5119D">
        <w:t>250 км трассы «Байкал»</w:t>
      </w:r>
      <w:r w:rsidR="00805C9F" w:rsidRPr="003F197C">
        <w:t>.</w:t>
      </w:r>
    </w:p>
    <w:p w:rsidR="00114A76" w:rsidRPr="003F197C" w:rsidRDefault="00114A76" w:rsidP="0009192D">
      <w:pPr>
        <w:ind w:firstLine="708"/>
        <w:jc w:val="both"/>
      </w:pPr>
      <w:r w:rsidRPr="003F197C">
        <w:t>Кадастровый номер</w:t>
      </w:r>
      <w:r w:rsidR="005219F3">
        <w:t xml:space="preserve"> </w:t>
      </w:r>
      <w:r w:rsidRPr="003F197C">
        <w:t>- 45:08:</w:t>
      </w:r>
      <w:r w:rsidR="00F5119D">
        <w:t>012405</w:t>
      </w:r>
      <w:r w:rsidR="004767CF" w:rsidRPr="003F197C">
        <w:t>:</w:t>
      </w:r>
      <w:r w:rsidR="00F5119D">
        <w:t>700</w:t>
      </w:r>
      <w:r w:rsidR="00B940B8" w:rsidRPr="003F197C">
        <w:t>.</w:t>
      </w:r>
    </w:p>
    <w:p w:rsidR="00F5119D" w:rsidRPr="00F5119D" w:rsidRDefault="00114A76" w:rsidP="00F5119D">
      <w:pPr>
        <w:ind w:firstLine="708"/>
        <w:jc w:val="both"/>
      </w:pPr>
      <w:r w:rsidRPr="003F197C">
        <w:t xml:space="preserve">Разрешенное использование земельного участка – </w:t>
      </w:r>
      <w:r w:rsidR="005219F3">
        <w:t xml:space="preserve">для </w:t>
      </w:r>
      <w:r w:rsidR="00F5119D" w:rsidRPr="00F5119D">
        <w:t>строительства спортивно-оздоровительного центра и создания рекреационной зоны отдыха для транзитных пассажиров.</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Pr="003F197C">
        <w:t xml:space="preserve"> </w:t>
      </w:r>
      <w:r w:rsidR="00F5119D">
        <w:t>7200</w:t>
      </w:r>
      <w:r w:rsidR="005219F3">
        <w:t>0</w:t>
      </w:r>
      <w:r w:rsidR="007150D4" w:rsidRPr="003F197C">
        <w:t xml:space="preserve"> </w:t>
      </w:r>
      <w:r w:rsidRPr="003F197C">
        <w:t>кв.м.</w:t>
      </w:r>
    </w:p>
    <w:p w:rsidR="00114A76" w:rsidRPr="003F197C" w:rsidRDefault="00114A76" w:rsidP="0009192D">
      <w:pPr>
        <w:ind w:firstLine="708"/>
        <w:jc w:val="both"/>
      </w:pPr>
      <w:r w:rsidRPr="003F197C">
        <w:t xml:space="preserve">Границы – </w:t>
      </w:r>
      <w:r w:rsidR="007150D4" w:rsidRPr="003F197C">
        <w:t xml:space="preserve">в границах муниципального образования </w:t>
      </w:r>
      <w:r w:rsidR="00F5119D">
        <w:t>Введенский</w:t>
      </w:r>
      <w:r w:rsidR="007150D4" w:rsidRPr="003F197C">
        <w:t xml:space="preserve"> сельсовет</w:t>
      </w:r>
      <w:r w:rsidRPr="003F197C">
        <w:t>.</w:t>
      </w:r>
    </w:p>
    <w:p w:rsidR="00CF4135" w:rsidRDefault="00CF4135" w:rsidP="0009192D">
      <w:pPr>
        <w:ind w:firstLine="708"/>
        <w:jc w:val="both"/>
      </w:pPr>
      <w:r w:rsidRPr="003F197C">
        <w:t>О</w:t>
      </w:r>
      <w:r w:rsidR="00753CF3">
        <w:t>граничения</w:t>
      </w:r>
      <w:r w:rsidR="003216CF">
        <w:t xml:space="preserve"> (обременения) права</w:t>
      </w:r>
      <w:r w:rsidRPr="003F197C">
        <w:t>: нет.</w:t>
      </w:r>
    </w:p>
    <w:p w:rsidR="008F3F55" w:rsidRPr="006622E2" w:rsidRDefault="008F3F55" w:rsidP="0009192D">
      <w:pPr>
        <w:ind w:firstLine="708"/>
        <w:jc w:val="both"/>
      </w:pPr>
      <w:r w:rsidRPr="006622E2">
        <w:t>На земельный участок собственность не разграничена.</w:t>
      </w:r>
    </w:p>
    <w:p w:rsidR="00043273" w:rsidRPr="003F197C" w:rsidRDefault="00D27BFC" w:rsidP="0009192D">
      <w:pPr>
        <w:ind w:firstLine="708"/>
        <w:jc w:val="both"/>
      </w:pPr>
      <w:r w:rsidRPr="003F197C">
        <w:t>Срок аренды земельного участка</w:t>
      </w:r>
      <w:r w:rsidR="00D246FE" w:rsidRPr="003F197C">
        <w:t xml:space="preserve">: </w:t>
      </w:r>
      <w:r w:rsidR="001B79AB">
        <w:t>10</w:t>
      </w:r>
      <w:r w:rsidR="00B6401E" w:rsidRPr="003F197C">
        <w:t xml:space="preserve"> </w:t>
      </w:r>
      <w:r w:rsidR="00F5119D">
        <w:t>лет</w:t>
      </w:r>
      <w:r w:rsidR="005E79AD">
        <w:t xml:space="preserve"> </w:t>
      </w:r>
      <w:proofErr w:type="gramStart"/>
      <w:r w:rsidR="005E79AD">
        <w:t>с даты</w:t>
      </w:r>
      <w:r w:rsidR="003F7AD0">
        <w:t xml:space="preserve"> </w:t>
      </w:r>
      <w:r w:rsidR="005E79AD">
        <w:t xml:space="preserve"> заключения</w:t>
      </w:r>
      <w:proofErr w:type="gramEnd"/>
      <w:r w:rsidR="005E79AD">
        <w:t xml:space="preserve"> договора аренды</w:t>
      </w:r>
      <w:r w:rsidR="00B6401E" w:rsidRPr="003F197C">
        <w:t>.</w:t>
      </w:r>
    </w:p>
    <w:p w:rsidR="00114A76" w:rsidRPr="003F197C" w:rsidRDefault="00114A76" w:rsidP="0009192D">
      <w:pPr>
        <w:ind w:firstLine="708"/>
        <w:jc w:val="both"/>
      </w:pPr>
      <w:r w:rsidRPr="003F197C">
        <w:t xml:space="preserve">Начальная </w:t>
      </w:r>
      <w:r w:rsidR="00297F30">
        <w:t>цена предмет</w:t>
      </w:r>
      <w:r w:rsidR="006622E2">
        <w:t>а</w:t>
      </w:r>
      <w:r w:rsidR="00297F30">
        <w:t xml:space="preserve"> аукциона</w:t>
      </w:r>
      <w:r w:rsidRPr="003F197C">
        <w:t xml:space="preserve"> </w:t>
      </w:r>
      <w:r w:rsidR="006622E2">
        <w:t xml:space="preserve">в размере ежегодной арендной платы </w:t>
      </w:r>
      <w:r w:rsidRPr="003F197C">
        <w:t xml:space="preserve">– </w:t>
      </w:r>
      <w:r w:rsidR="00F5119D">
        <w:t>378 632,00</w:t>
      </w:r>
      <w:r w:rsidRPr="003F197C">
        <w:t xml:space="preserve"> (</w:t>
      </w:r>
      <w:r w:rsidR="00F5119D">
        <w:t>триста семьдесят восемь тысяч шестьсот тридцать два</w:t>
      </w:r>
      <w:r w:rsidRPr="003F197C">
        <w:t>) рубл</w:t>
      </w:r>
      <w:r w:rsidR="005219F3">
        <w:t>я</w:t>
      </w:r>
      <w:r w:rsidR="00836639" w:rsidRPr="003F197C">
        <w:t xml:space="preserve"> 00 копеек</w:t>
      </w:r>
      <w:r w:rsidRPr="003F197C">
        <w:t>.</w:t>
      </w:r>
    </w:p>
    <w:p w:rsidR="006622E2" w:rsidRDefault="00114A76" w:rsidP="0009192D">
      <w:pPr>
        <w:ind w:firstLine="708"/>
        <w:jc w:val="both"/>
      </w:pPr>
      <w:r w:rsidRPr="003F197C">
        <w:t xml:space="preserve">Шаг аукциона - </w:t>
      </w:r>
      <w:r w:rsidR="007D5B4B" w:rsidRPr="003F197C">
        <w:t>3</w:t>
      </w:r>
      <w:r w:rsidRPr="003F197C">
        <w:t xml:space="preserve">% от начальной цены – </w:t>
      </w:r>
      <w:r w:rsidR="00F5119D">
        <w:t>11</w:t>
      </w:r>
      <w:r w:rsidR="006622E2">
        <w:t> </w:t>
      </w:r>
      <w:r w:rsidR="00F5119D">
        <w:t>35</w:t>
      </w:r>
      <w:r w:rsidR="006622E2">
        <w:t xml:space="preserve">9 </w:t>
      </w:r>
      <w:r w:rsidRPr="003F197C">
        <w:t xml:space="preserve"> руб</w:t>
      </w:r>
      <w:r w:rsidR="006622E2">
        <w:t>лей</w:t>
      </w:r>
      <w:r w:rsidRPr="003F197C">
        <w:t xml:space="preserve">. </w:t>
      </w:r>
    </w:p>
    <w:p w:rsidR="00AA7065" w:rsidRPr="00E7655C" w:rsidRDefault="00CD50BA" w:rsidP="0009192D">
      <w:pPr>
        <w:ind w:firstLine="708"/>
        <w:jc w:val="both"/>
      </w:pPr>
      <w:r w:rsidRPr="00E7655C">
        <w:lastRenderedPageBreak/>
        <w:t xml:space="preserve">Размер </w:t>
      </w:r>
      <w:r w:rsidR="00114A76" w:rsidRPr="00E7655C">
        <w:t xml:space="preserve"> задатка</w:t>
      </w:r>
      <w:r w:rsidRPr="00E7655C">
        <w:t xml:space="preserve"> на участие в аукционе </w:t>
      </w:r>
      <w:r w:rsidR="00114A76" w:rsidRPr="00E7655C">
        <w:t xml:space="preserve"> – </w:t>
      </w:r>
      <w:r w:rsidRPr="00E7655C">
        <w:t>75726</w:t>
      </w:r>
      <w:r w:rsidR="00114A76" w:rsidRPr="00E7655C">
        <w:t xml:space="preserve"> руб</w:t>
      </w:r>
      <w:r w:rsidRPr="00E7655C">
        <w:t>лей</w:t>
      </w:r>
      <w:r w:rsidR="00114A76" w:rsidRPr="00E7655C">
        <w:t xml:space="preserve">. </w:t>
      </w:r>
    </w:p>
    <w:p w:rsidR="009825DC" w:rsidRDefault="00524955" w:rsidP="00E44E70">
      <w:pPr>
        <w:ind w:firstLine="708"/>
        <w:jc w:val="both"/>
      </w:pPr>
      <w:r w:rsidRPr="003F197C">
        <w:t>Техническая возможность электроснабжения 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p>
    <w:p w:rsidR="009825DC" w:rsidRDefault="00AA7065" w:rsidP="00E44E70">
      <w:pPr>
        <w:ind w:firstLine="708"/>
        <w:jc w:val="both"/>
      </w:pPr>
      <w:r>
        <w:t xml:space="preserve">Техническая возможность на подключение к сетям водоснабжения </w:t>
      </w:r>
      <w:r w:rsidR="004D2CD2">
        <w:t>отсутствует</w:t>
      </w:r>
      <w:r>
        <w:t xml:space="preserve">. </w:t>
      </w:r>
    </w:p>
    <w:p w:rsidR="00524955" w:rsidRDefault="00B609F3" w:rsidP="00E44E70">
      <w:pPr>
        <w:ind w:firstLine="708"/>
        <w:jc w:val="both"/>
      </w:pPr>
      <w:r>
        <w:t xml:space="preserve">Техническая возможность подключения объекта к сети газораспределения имеется. </w:t>
      </w:r>
      <w:proofErr w:type="gramStart"/>
      <w:r w:rsidR="00E44E70">
        <w:t>Согласно</w:t>
      </w:r>
      <w:proofErr w:type="gramEnd"/>
      <w:r w:rsidR="00E44E70">
        <w:t xml:space="preserve"> технических условий подключения (технологического присоединения) объекта капитального строительства к сети газораспределения АО «Газпром газораспределения Курган  АО «</w:t>
      </w:r>
      <w:proofErr w:type="spellStart"/>
      <w:r w:rsidR="00E44E70">
        <w:t>Кургангоргаз</w:t>
      </w:r>
      <w:proofErr w:type="spellEnd"/>
      <w:r w:rsidR="00E44E70">
        <w:t>» №78 от 07.03.2017 года максимальный расход газа – 15м</w:t>
      </w:r>
      <w:r w:rsidR="00E44E70">
        <w:rPr>
          <w:vertAlign w:val="superscript"/>
        </w:rPr>
        <w:t>3</w:t>
      </w:r>
      <w:r w:rsidR="00E44E70">
        <w:t>/ч, сроки подключения объекта (технологического присоединения) – 2017-2019 гг., срок действия технических условий -2 года. Окончательный источник газоснабжения и точка подключения будет определён после предоставления информации о максимальном часовом расходе газа объекта.</w:t>
      </w:r>
    </w:p>
    <w:p w:rsidR="00E44E70" w:rsidRPr="00E77C9D" w:rsidRDefault="00E44E70" w:rsidP="00E44E70">
      <w:pPr>
        <w:ind w:firstLine="533"/>
        <w:jc w:val="both"/>
        <w:rPr>
          <w:color w:val="000000"/>
        </w:rPr>
      </w:pPr>
      <w:r w:rsidRPr="00E77C9D">
        <w:rPr>
          <w:color w:val="000000"/>
        </w:rPr>
        <w:t xml:space="preserve">При заключении договора о подключении технические условия будут дополнены информацией, предусмотренной </w:t>
      </w:r>
      <w:r w:rsidR="00E162C6">
        <w:rPr>
          <w:color w:val="000000"/>
        </w:rPr>
        <w:t>«</w:t>
      </w:r>
      <w:r w:rsidRPr="00E77C9D">
        <w:rPr>
          <w:color w:val="000000"/>
        </w:rPr>
        <w:t>Правилами подключения (технического присоединения) объектов капитального строительства к сетям газораспределения</w:t>
      </w:r>
      <w:r w:rsidR="00E162C6">
        <w:rPr>
          <w:color w:val="000000"/>
        </w:rPr>
        <w:t>»</w:t>
      </w:r>
      <w:r w:rsidRPr="00E77C9D">
        <w:rPr>
          <w:color w:val="000000"/>
        </w:rPr>
        <w:t>, утвержденными постановлением Правительства Российской Федерации от 30 декабря 2013 г. № 1314.</w:t>
      </w:r>
    </w:p>
    <w:p w:rsidR="00E44E70" w:rsidRPr="00E44E70" w:rsidRDefault="00E44E70" w:rsidP="0009192D">
      <w:pPr>
        <w:ind w:firstLine="708"/>
        <w:jc w:val="both"/>
      </w:pP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E72094" w:rsidP="00E72094">
      <w:pPr>
        <w:ind w:firstLine="547"/>
        <w:jc w:val="both"/>
        <w:rPr>
          <w:color w:val="000000"/>
        </w:rPr>
      </w:pPr>
      <w:r w:rsidRPr="00E77C9D">
        <w:rPr>
          <w:color w:val="000000"/>
        </w:rPr>
        <w:t xml:space="preserve">заявка </w:t>
      </w:r>
      <w:proofErr w:type="gramStart"/>
      <w:r w:rsidRPr="00E77C9D">
        <w:rPr>
          <w:color w:val="000000"/>
        </w:rPr>
        <w:t>на участие в аукционе по установленной в извещении о проведении</w:t>
      </w:r>
      <w:proofErr w:type="gramEnd"/>
      <w:r w:rsidRPr="00E77C9D">
        <w:rPr>
          <w:color w:val="000000"/>
        </w:rPr>
        <w:t xml:space="preserve"> аукциона форме с указанием банковских реквизитов счета для возврата задатка;</w:t>
      </w:r>
    </w:p>
    <w:p w:rsidR="00E72094" w:rsidRPr="00E77C9D" w:rsidRDefault="00E72094" w:rsidP="00E72094">
      <w:pPr>
        <w:ind w:firstLine="547"/>
        <w:jc w:val="both"/>
        <w:rPr>
          <w:color w:val="000000"/>
        </w:rPr>
      </w:pPr>
      <w:r w:rsidRPr="00E77C9D">
        <w:rPr>
          <w:color w:val="000000"/>
        </w:rPr>
        <w:t>копии документов, удостоверяющих личность заявителя (для граждан);</w:t>
      </w:r>
    </w:p>
    <w:p w:rsidR="00E72094" w:rsidRPr="00E77C9D" w:rsidRDefault="00E72094" w:rsidP="00E72094">
      <w:pPr>
        <w:ind w:firstLine="547"/>
        <w:jc w:val="both"/>
        <w:rPr>
          <w:color w:val="000000"/>
        </w:rPr>
      </w:pPr>
      <w:r w:rsidRPr="00E77C9D">
        <w:rPr>
          <w:color w:val="000000"/>
        </w:rPr>
        <w:t xml:space="preserve">надлежащим образом заверенный перевод </w:t>
      </w:r>
      <w:proofErr w:type="gramStart"/>
      <w:r w:rsidRPr="00E77C9D">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77C9D">
        <w:rPr>
          <w:color w:val="000000"/>
        </w:rPr>
        <w:t>, если заявителем является иностранное юридическое лицо;</w:t>
      </w:r>
    </w:p>
    <w:p w:rsidR="00E72094" w:rsidRDefault="00E72094" w:rsidP="00E72094">
      <w:pPr>
        <w:ind w:firstLine="706"/>
        <w:jc w:val="both"/>
        <w:rPr>
          <w:color w:val="000000"/>
        </w:rPr>
      </w:pPr>
      <w:r w:rsidRPr="00E77C9D">
        <w:rPr>
          <w:color w:val="000000"/>
        </w:rPr>
        <w:t>документы, подтверждающие внесение задатка на участие в аукционе.</w:t>
      </w:r>
    </w:p>
    <w:p w:rsidR="00E72094"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p>
    <w:p w:rsidR="00846A58" w:rsidRDefault="00846A58" w:rsidP="00E72094">
      <w:pPr>
        <w:ind w:firstLine="706"/>
        <w:jc w:val="both"/>
        <w:rPr>
          <w:color w:val="000000"/>
        </w:rPr>
      </w:pP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proofErr w:type="gramStart"/>
      <w:r w:rsidR="00967BB1" w:rsidRPr="003F197C">
        <w:t xml:space="preserve"> В</w:t>
      </w:r>
      <w:proofErr w:type="gramEnd"/>
      <w:r w:rsidR="00967BB1" w:rsidRPr="003F197C">
        <w:t xml:space="preserve">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C1DA2" w:rsidP="00FB0002">
      <w:pPr>
        <w:ind w:firstLine="706"/>
        <w:jc w:val="both"/>
        <w:rPr>
          <w:color w:val="000000"/>
        </w:rPr>
      </w:pPr>
      <w:r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C1DA2" w:rsidP="00FB0002">
      <w:pPr>
        <w:ind w:firstLine="706"/>
        <w:jc w:val="both"/>
        <w:rPr>
          <w:color w:val="000000"/>
        </w:rPr>
      </w:pPr>
      <w:r w:rsidRPr="00E77C9D">
        <w:rPr>
          <w:color w:val="000000"/>
        </w:rPr>
        <w:t>не</w:t>
      </w:r>
      <w:r w:rsidR="00B843DA">
        <w:rPr>
          <w:color w:val="000000"/>
        </w:rPr>
        <w:t xml:space="preserve"> </w:t>
      </w:r>
      <w:r w:rsidRPr="00E77C9D">
        <w:rPr>
          <w:color w:val="000000"/>
        </w:rPr>
        <w:t>поступление задатка на дату рассмотрения заявок на участие в аукционе;</w:t>
      </w:r>
    </w:p>
    <w:p w:rsidR="002C1DA2" w:rsidRPr="00E77C9D" w:rsidRDefault="002C1DA2" w:rsidP="00FB0002">
      <w:pPr>
        <w:ind w:firstLine="706"/>
        <w:jc w:val="both"/>
        <w:rPr>
          <w:color w:val="000000"/>
        </w:rPr>
      </w:pPr>
      <w:r w:rsidRPr="00E77C9D">
        <w:rPr>
          <w:color w:val="000000"/>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2C1DA2" w:rsidRPr="00E77C9D" w:rsidRDefault="002C1DA2" w:rsidP="00FB0002">
      <w:pPr>
        <w:ind w:firstLine="547"/>
        <w:jc w:val="both"/>
        <w:rPr>
          <w:color w:val="000000"/>
        </w:rPr>
      </w:pPr>
      <w:proofErr w:type="gramStart"/>
      <w:r w:rsidRPr="00E77C9D">
        <w:rPr>
          <w:color w:val="000000"/>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 xml:space="preserve">Курганская область, </w:t>
      </w:r>
      <w:proofErr w:type="spellStart"/>
      <w:r w:rsidRPr="003F197C">
        <w:t>Кетовский</w:t>
      </w:r>
      <w:proofErr w:type="spellEnd"/>
      <w:r w:rsidRPr="003F197C">
        <w:t xml:space="preserve"> район, с. </w:t>
      </w:r>
      <w:proofErr w:type="spellStart"/>
      <w:r w:rsidRPr="003F197C">
        <w:t>Кетово</w:t>
      </w:r>
      <w:proofErr w:type="spellEnd"/>
      <w:r w:rsidRPr="003F197C">
        <w:t>,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E7655C">
        <w:rPr>
          <w:i/>
          <w:color w:val="000000"/>
        </w:rPr>
        <w:t>13 июля</w:t>
      </w:r>
      <w:r w:rsidR="00E7655C">
        <w:rPr>
          <w:color w:val="000000"/>
        </w:rPr>
        <w:t xml:space="preserve"> </w:t>
      </w:r>
      <w:r w:rsidRPr="00E77C9D">
        <w:rPr>
          <w:color w:val="000000"/>
        </w:rPr>
        <w:t xml:space="preserve"> 2017 г. в 8 час. 30 мин</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E7655C">
        <w:rPr>
          <w:i/>
          <w:color w:val="000000"/>
        </w:rPr>
        <w:t xml:space="preserve">11 августа </w:t>
      </w:r>
      <w:r w:rsidRPr="00E77C9D">
        <w:rPr>
          <w:color w:val="000000"/>
        </w:rPr>
        <w:t xml:space="preserve">2017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Pr="00E77C9D">
        <w:rPr>
          <w:color w:val="000000"/>
        </w:rPr>
        <w:t> </w:t>
      </w:r>
      <w:r w:rsidR="00E7655C">
        <w:rPr>
          <w:i/>
          <w:color w:val="000000"/>
        </w:rPr>
        <w:t>14 августа</w:t>
      </w:r>
      <w:r w:rsidRPr="00E77C9D">
        <w:rPr>
          <w:color w:val="000000"/>
        </w:rPr>
        <w:t xml:space="preserve"> 2017 г. в </w:t>
      </w:r>
      <w:r>
        <w:rPr>
          <w:color w:val="000000"/>
        </w:rPr>
        <w:t>09</w:t>
      </w:r>
      <w:r w:rsidRPr="00E77C9D">
        <w:rPr>
          <w:color w:val="000000"/>
        </w:rPr>
        <w:t xml:space="preserve"> час. 00 мин. </w:t>
      </w:r>
      <w:r w:rsidRPr="003F197C">
        <w:t xml:space="preserve">Курганская область, </w:t>
      </w:r>
      <w:proofErr w:type="spellStart"/>
      <w:r w:rsidRPr="003F197C">
        <w:t>Кетовский</w:t>
      </w:r>
      <w:proofErr w:type="spellEnd"/>
      <w:r w:rsidRPr="003F197C">
        <w:t xml:space="preserve"> район, с. </w:t>
      </w:r>
      <w:proofErr w:type="spellStart"/>
      <w:r w:rsidRPr="003F197C">
        <w:t>Кетово</w:t>
      </w:r>
      <w:proofErr w:type="spellEnd"/>
      <w:r w:rsidRPr="003F197C">
        <w:t>,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proofErr w:type="spellStart"/>
      <w:r w:rsidR="006C2CF9" w:rsidRPr="003F197C">
        <w:t>Кетовского</w:t>
      </w:r>
      <w:proofErr w:type="spellEnd"/>
      <w:r w:rsidR="006C2CF9" w:rsidRPr="003F197C">
        <w:t xml:space="preserve">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 xml:space="preserve">урганской области (Администрации </w:t>
      </w:r>
      <w:proofErr w:type="spellStart"/>
      <w:r w:rsidR="00281C18" w:rsidRPr="003F197C">
        <w:rPr>
          <w:b/>
        </w:rPr>
        <w:t>Кетовского</w:t>
      </w:r>
      <w:proofErr w:type="spellEnd"/>
      <w:r w:rsidR="00281C18" w:rsidRPr="003F197C">
        <w:rPr>
          <w:b/>
        </w:rPr>
        <w:t xml:space="preserve">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 xml:space="preserve">Отделение Курган </w:t>
      </w:r>
      <w:proofErr w:type="gramStart"/>
      <w:r w:rsidR="0094388A" w:rsidRPr="003F197C">
        <w:rPr>
          <w:b/>
        </w:rPr>
        <w:t>г</w:t>
      </w:r>
      <w:proofErr w:type="gramEnd"/>
      <w:r w:rsidR="0094388A" w:rsidRPr="003F197C">
        <w:rPr>
          <w:b/>
        </w:rPr>
        <w:t>.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 xml:space="preserve">БИК 043735001, ИНН 4510000439, КПП 451001001, </w:t>
      </w:r>
      <w:proofErr w:type="spellStart"/>
      <w:proofErr w:type="gramStart"/>
      <w:r w:rsidRPr="003F197C">
        <w:rPr>
          <w:b/>
        </w:rPr>
        <w:t>р</w:t>
      </w:r>
      <w:proofErr w:type="spellEnd"/>
      <w:proofErr w:type="gramEnd"/>
      <w:r w:rsidRPr="003F197C">
        <w:rPr>
          <w:b/>
        </w:rPr>
        <w:t>/с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FB7168" w:rsidRPr="003F197C">
        <w:rPr>
          <w:b/>
        </w:rPr>
        <w:t>, л.с. 05433008610.</w:t>
      </w:r>
      <w:r w:rsidRPr="003F197C">
        <w:rPr>
          <w:b/>
        </w:rPr>
        <w:t xml:space="preserve"> </w:t>
      </w:r>
    </w:p>
    <w:p w:rsidR="00215194" w:rsidRDefault="00215194" w:rsidP="004C613C">
      <w:pPr>
        <w:ind w:firstLine="708"/>
        <w:jc w:val="both"/>
      </w:pPr>
      <w:r w:rsidRPr="003F197C">
        <w:t xml:space="preserve">Назначение платежа: за участие в аукционе </w:t>
      </w:r>
      <w:r w:rsidR="00C94C24" w:rsidRPr="00C94C24">
        <w:t>на право заключения договора аренды земельного участка для строительства спортивно-оздоровительного центра и создания рекреационной зоны отдыха для транзитных пассажиров</w:t>
      </w:r>
      <w:r w:rsidRPr="003F197C">
        <w:t xml:space="preserve"> </w:t>
      </w:r>
      <w:proofErr w:type="gramStart"/>
      <w:r w:rsidRPr="003F197C">
        <w:t>в</w:t>
      </w:r>
      <w:proofErr w:type="gramEnd"/>
      <w:r w:rsidRPr="003F197C">
        <w:t xml:space="preserve"> </w:t>
      </w:r>
      <w:proofErr w:type="gramStart"/>
      <w:r w:rsidR="00CD4908" w:rsidRPr="003F197C">
        <w:t>с</w:t>
      </w:r>
      <w:proofErr w:type="gramEnd"/>
      <w:r w:rsidR="00CC2688" w:rsidRPr="003F197C">
        <w:t>.</w:t>
      </w:r>
      <w:r w:rsidR="006D3293" w:rsidRPr="003F197C">
        <w:t xml:space="preserve"> </w:t>
      </w:r>
      <w:r w:rsidR="00F5119D">
        <w:t>Введенское</w:t>
      </w:r>
      <w:r w:rsidR="0094388A" w:rsidRPr="003F197C">
        <w:t>,</w:t>
      </w:r>
      <w:r w:rsidR="00562353" w:rsidRPr="003F197C">
        <w:t xml:space="preserve"> </w:t>
      </w:r>
      <w:r w:rsidR="00F5119D">
        <w:t>250 км трассы «Байкал»</w:t>
      </w:r>
      <w:r w:rsidR="0094388A" w:rsidRPr="003F197C">
        <w:t xml:space="preserve"> </w:t>
      </w:r>
      <w:proofErr w:type="spellStart"/>
      <w:r w:rsidR="0094388A" w:rsidRPr="003F197C">
        <w:t>Кетовского</w:t>
      </w:r>
      <w:proofErr w:type="spellEnd"/>
      <w:r w:rsidR="0094388A" w:rsidRPr="003F197C">
        <w:t xml:space="preserve"> района Курганской области</w:t>
      </w:r>
      <w:r w:rsidR="000B4C53" w:rsidRPr="003F197C">
        <w:t>.</w:t>
      </w:r>
    </w:p>
    <w:p w:rsidR="004C613C" w:rsidRPr="00E77C9D" w:rsidRDefault="004C613C" w:rsidP="004C613C">
      <w:pPr>
        <w:ind w:left="29" w:right="29" w:firstLine="679"/>
        <w:jc w:val="both"/>
        <w:rPr>
          <w:color w:val="000000"/>
        </w:rPr>
      </w:pPr>
      <w:r w:rsidRPr="00E77C9D">
        <w:rPr>
          <w:color w:val="000000"/>
        </w:rPr>
        <w:t xml:space="preserve">Заявитель допускается </w:t>
      </w:r>
      <w:proofErr w:type="gramStart"/>
      <w:r w:rsidRPr="00E77C9D">
        <w:rPr>
          <w:color w:val="000000"/>
        </w:rPr>
        <w:t>до участия в аукционе при условии поступления задатка </w:t>
      </w:r>
      <w:r w:rsidRPr="00E77C9D">
        <w:rPr>
          <w:color w:val="000000"/>
        </w:rPr>
        <w:br/>
        <w:t>на счет организатора аукциона на дату</w:t>
      </w:r>
      <w:proofErr w:type="gramEnd"/>
      <w:r w:rsidRPr="00E77C9D">
        <w:rPr>
          <w:color w:val="000000"/>
        </w:rPr>
        <w:t xml:space="preserve"> рассмотрения заявок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354417" w:rsidP="00354417">
      <w:pPr>
        <w:ind w:left="29" w:right="29"/>
        <w:jc w:val="both"/>
        <w:rPr>
          <w:color w:val="000000"/>
        </w:rPr>
      </w:pPr>
      <w:r w:rsidRPr="00E77C9D">
        <w:rPr>
          <w:color w:val="000000"/>
        </w:rPr>
        <w:t>участникам аукциона (заявителям) при принятии организатором аукциона решения об отказе в проведен</w:t>
      </w:r>
      <w:proofErr w:type="gramStart"/>
      <w:r w:rsidRPr="00E77C9D">
        <w:rPr>
          <w:color w:val="000000"/>
        </w:rPr>
        <w:t>ии ау</w:t>
      </w:r>
      <w:proofErr w:type="gramEnd"/>
      <w:r w:rsidRPr="00E77C9D">
        <w:rPr>
          <w:color w:val="000000"/>
        </w:rPr>
        <w:t xml:space="preserve">кциона </w:t>
      </w:r>
      <w:r w:rsidR="004D6399">
        <w:rPr>
          <w:color w:val="000000"/>
        </w:rPr>
        <w:t>- </w:t>
      </w:r>
      <w:r w:rsidRPr="00E77C9D">
        <w:rPr>
          <w:color w:val="000000"/>
        </w:rPr>
        <w:t>в течение трех дней со дня принятия решения об отказе </w:t>
      </w:r>
      <w:r w:rsidRPr="00E77C9D">
        <w:rPr>
          <w:color w:val="000000"/>
        </w:rPr>
        <w:br/>
        <w:t>в проведении аукциона;</w:t>
      </w:r>
    </w:p>
    <w:p w:rsidR="00354417" w:rsidRPr="00E77C9D" w:rsidRDefault="00354417" w:rsidP="00354417">
      <w:pPr>
        <w:ind w:left="29" w:right="29"/>
        <w:jc w:val="both"/>
        <w:rPr>
          <w:color w:val="000000"/>
        </w:rPr>
      </w:pPr>
      <w:r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Pr="00E77C9D">
        <w:rPr>
          <w:color w:val="000000"/>
        </w:rPr>
        <w:br/>
        <w:t>об отзыве заявки;</w:t>
      </w:r>
    </w:p>
    <w:p w:rsidR="00354417" w:rsidRPr="00E77C9D" w:rsidRDefault="00354417" w:rsidP="00354417">
      <w:pPr>
        <w:ind w:left="29" w:right="29"/>
        <w:jc w:val="both"/>
        <w:rPr>
          <w:color w:val="000000"/>
        </w:rPr>
      </w:pPr>
      <w:r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Pr="00E77C9D">
        <w:rPr>
          <w:color w:val="000000"/>
        </w:rPr>
        <w:t xml:space="preserve"> заявок на участие в аукционе;</w:t>
      </w:r>
    </w:p>
    <w:p w:rsidR="00354417" w:rsidRPr="00E77C9D" w:rsidRDefault="00354417" w:rsidP="00354417">
      <w:pPr>
        <w:ind w:left="29" w:right="29"/>
        <w:jc w:val="both"/>
        <w:rPr>
          <w:color w:val="000000"/>
        </w:rPr>
      </w:pPr>
      <w:r w:rsidRPr="00E77C9D">
        <w:rPr>
          <w:color w:val="000000"/>
        </w:rPr>
        <w:t>участникам аукциона, не признанным победителями аукциона (заявителю </w:t>
      </w:r>
      <w:r w:rsidRPr="00E77C9D">
        <w:rPr>
          <w:color w:val="000000"/>
        </w:rPr>
        <w:br/>
        <w:t xml:space="preserve">в случае отзыва им заявки на участие в аукционе позднее дня окончания срока приема </w:t>
      </w:r>
      <w:r w:rsidRPr="00E77C9D">
        <w:rPr>
          <w:color w:val="000000"/>
        </w:rPr>
        <w:lastRenderedPageBreak/>
        <w:t>заявок) - в течение трех рабочих дней со дня подписания протокола о результатах аукциона.</w:t>
      </w:r>
    </w:p>
    <w:p w:rsidR="00354417" w:rsidRPr="00E77C9D" w:rsidRDefault="00354417" w:rsidP="00354417">
      <w:pPr>
        <w:jc w:val="both"/>
        <w:rPr>
          <w:color w:val="000000"/>
        </w:rPr>
      </w:pPr>
      <w:r w:rsidRPr="00E77C9D">
        <w:rPr>
          <w:color w:val="000000"/>
        </w:rPr>
        <w:t>3. Задаток, внесенный лицом, признанным победителем аукциона, </w:t>
      </w:r>
      <w:r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Pr="00CC458D">
        <w:t>13, 14 или 20 статьи 39.12</w:t>
      </w:r>
      <w:r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proofErr w:type="gramStart"/>
      <w:r w:rsidRPr="003F197C">
        <w:t xml:space="preserve">Ознакомиться с формой заявки, условиями договора </w:t>
      </w:r>
      <w:r w:rsidR="00BE622E">
        <w:t>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w:t>
      </w:r>
      <w:proofErr w:type="spellStart"/>
      <w:r w:rsidRPr="003F197C">
        <w:t>Кетовский</w:t>
      </w:r>
      <w:proofErr w:type="spellEnd"/>
      <w:r w:rsidRPr="003F197C">
        <w:t xml:space="preserve"> район, с. </w:t>
      </w:r>
      <w:proofErr w:type="spellStart"/>
      <w:r w:rsidRPr="003F197C">
        <w:t>Кетово</w:t>
      </w:r>
      <w:proofErr w:type="spellEnd"/>
      <w:r w:rsidRPr="003F197C">
        <w:t xml:space="preserve">, ул. Космонавтов, д. 39, </w:t>
      </w:r>
      <w:proofErr w:type="spellStart"/>
      <w:r w:rsidRPr="003F197C">
        <w:t>каб</w:t>
      </w:r>
      <w:proofErr w:type="spellEnd"/>
      <w:r w:rsidRPr="003F197C">
        <w:t xml:space="preserve">. 111/80 или на официальном сайте Российской Федерации для размещения информации о проведении торгов: </w:t>
      </w:r>
      <w:r w:rsidRPr="003F197C">
        <w:rPr>
          <w:lang w:val="en-US"/>
        </w:rPr>
        <w:t>www</w:t>
      </w:r>
      <w:r w:rsidRPr="003F197C">
        <w:t>.</w:t>
      </w:r>
      <w:proofErr w:type="spellStart"/>
      <w:r w:rsidRPr="003F197C">
        <w:rPr>
          <w:lang w:val="en-US"/>
        </w:rPr>
        <w:t>torgi</w:t>
      </w:r>
      <w:proofErr w:type="spellEnd"/>
      <w:r w:rsidRPr="003F197C">
        <w:t>.</w:t>
      </w:r>
      <w:proofErr w:type="spellStart"/>
      <w:r w:rsidRPr="003F197C">
        <w:rPr>
          <w:lang w:val="en-US"/>
        </w:rPr>
        <w:t>gov</w:t>
      </w:r>
      <w:proofErr w:type="spellEnd"/>
      <w:r w:rsidRPr="003F197C">
        <w:t>.</w:t>
      </w:r>
      <w:proofErr w:type="spellStart"/>
      <w:r w:rsidRPr="003F197C">
        <w:rPr>
          <w:lang w:val="en-US"/>
        </w:rPr>
        <w:t>ru</w:t>
      </w:r>
      <w:proofErr w:type="spellEnd"/>
      <w:r w:rsidRPr="003F197C">
        <w:t xml:space="preserve"> </w:t>
      </w:r>
      <w:proofErr w:type="gramEnd"/>
    </w:p>
    <w:p w:rsidR="007D2060" w:rsidRDefault="007D2060" w:rsidP="0009192D">
      <w:pPr>
        <w:ind w:firstLine="708"/>
        <w:jc w:val="both"/>
      </w:pPr>
    </w:p>
    <w:p w:rsidR="007D2060" w:rsidRDefault="007D2060" w:rsidP="0009192D">
      <w:pPr>
        <w:ind w:firstLine="708"/>
        <w:jc w:val="both"/>
      </w:pPr>
      <w:r w:rsidRPr="00E77C9D">
        <w:rPr>
          <w:color w:val="000000"/>
        </w:rPr>
        <w:t>Проект договор</w:t>
      </w:r>
      <w:r>
        <w:rPr>
          <w:color w:val="000000"/>
        </w:rPr>
        <w:t>а</w:t>
      </w:r>
      <w:r w:rsidRPr="00E77C9D">
        <w:rPr>
          <w:color w:val="000000"/>
        </w:rPr>
        <w:t xml:space="preserve"> аренды земельн</w:t>
      </w:r>
      <w:r>
        <w:rPr>
          <w:color w:val="000000"/>
        </w:rPr>
        <w:t>ого</w:t>
      </w:r>
      <w:r w:rsidRPr="00E77C9D">
        <w:rPr>
          <w:color w:val="000000"/>
        </w:rPr>
        <w:t xml:space="preserve"> участк</w:t>
      </w:r>
      <w:r>
        <w:rPr>
          <w:color w:val="000000"/>
        </w:rPr>
        <w:t>а</w:t>
      </w:r>
      <w:r w:rsidRPr="00E77C9D">
        <w:rPr>
          <w:color w:val="000000"/>
        </w:rPr>
        <w:t xml:space="preserve">, </w:t>
      </w:r>
      <w:r w:rsidR="00B0136D" w:rsidRPr="00E77C9D">
        <w:rPr>
          <w:color w:val="000000"/>
        </w:rPr>
        <w:t>находящ</w:t>
      </w:r>
      <w:r w:rsidR="00B0136D">
        <w:rPr>
          <w:color w:val="000000"/>
        </w:rPr>
        <w:t xml:space="preserve">егося по адресу: </w:t>
      </w:r>
      <w:r w:rsidR="00B0136D" w:rsidRPr="00E77C9D">
        <w:rPr>
          <w:color w:val="000000"/>
        </w:rPr>
        <w:t xml:space="preserve"> </w:t>
      </w:r>
      <w:r w:rsidR="00B0136D">
        <w:rPr>
          <w:color w:val="000000"/>
        </w:rPr>
        <w:t xml:space="preserve">Курганская область, </w:t>
      </w:r>
      <w:proofErr w:type="spellStart"/>
      <w:r w:rsidR="00B0136D" w:rsidRPr="003F197C">
        <w:t>Кетовский</w:t>
      </w:r>
      <w:proofErr w:type="spellEnd"/>
      <w:r w:rsidR="00B0136D" w:rsidRPr="003F197C">
        <w:t xml:space="preserve"> район, с. </w:t>
      </w:r>
      <w:r w:rsidR="00B0136D">
        <w:t>Введенское</w:t>
      </w:r>
      <w:r w:rsidR="00B0136D" w:rsidRPr="003F197C">
        <w:t xml:space="preserve">, </w:t>
      </w:r>
      <w:r w:rsidR="00B0136D">
        <w:t>250 км трассы «Байкал»</w:t>
      </w:r>
      <w:r w:rsidRPr="00E77C9D">
        <w:rPr>
          <w:color w:val="000000"/>
        </w:rPr>
        <w:t xml:space="preserve">,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E77C9D">
        <w:rPr>
          <w:color w:val="000000"/>
        </w:rPr>
        <w:t>torgi.gov.ru</w:t>
      </w:r>
      <w:proofErr w:type="spellEnd"/>
      <w:r w:rsidRPr="00E77C9D">
        <w:rPr>
          <w:color w:val="000000"/>
        </w:rPr>
        <w:t xml:space="preserve"> и на сайте </w:t>
      </w:r>
      <w:r w:rsidR="00B0136D">
        <w:rPr>
          <w:color w:val="000000"/>
        </w:rPr>
        <w:t xml:space="preserve">Администрации </w:t>
      </w:r>
      <w:proofErr w:type="spellStart"/>
      <w:r w:rsidR="00B0136D">
        <w:rPr>
          <w:color w:val="000000"/>
        </w:rPr>
        <w:t>Кетовского</w:t>
      </w:r>
      <w:proofErr w:type="spellEnd"/>
      <w:r w:rsidR="00B0136D">
        <w:rPr>
          <w:color w:val="000000"/>
        </w:rPr>
        <w:t xml:space="preserve"> района.</w:t>
      </w:r>
    </w:p>
    <w:p w:rsidR="007D2060" w:rsidRPr="003F197C" w:rsidRDefault="007D2060" w:rsidP="0009192D">
      <w:pPr>
        <w:ind w:firstLine="708"/>
        <w:jc w:val="both"/>
      </w:pPr>
    </w:p>
    <w:p w:rsidR="0009192D" w:rsidRPr="003F197C" w:rsidRDefault="0009192D" w:rsidP="0009192D">
      <w:pPr>
        <w:jc w:val="both"/>
      </w:pPr>
    </w:p>
    <w:p w:rsidR="00040CEB" w:rsidRDefault="00040CEB" w:rsidP="00255B9D">
      <w:pPr>
        <w:ind w:firstLine="708"/>
        <w:jc w:val="both"/>
        <w:sectPr w:rsidR="00040CEB" w:rsidSect="0009192D">
          <w:pgSz w:w="11906" w:h="16838"/>
          <w:pgMar w:top="1134" w:right="850" w:bottom="1134" w:left="1701" w:header="709" w:footer="709" w:gutter="0"/>
          <w:cols w:space="708"/>
          <w:docGrid w:linePitch="360"/>
        </w:sectPr>
      </w:pPr>
    </w:p>
    <w:p w:rsidR="00040CEB" w:rsidRDefault="00040CEB" w:rsidP="00040CEB">
      <w:pPr>
        <w:pStyle w:val="ConsNonformat"/>
        <w:widowControl/>
        <w:ind w:left="5040" w:right="0"/>
        <w:jc w:val="both"/>
      </w:pPr>
    </w:p>
    <w:p w:rsidR="00040CEB" w:rsidRPr="004150F2" w:rsidRDefault="00040CEB" w:rsidP="00040CEB">
      <w:pPr>
        <w:pStyle w:val="ConsNonformat"/>
        <w:widowControl/>
        <w:ind w:left="5040" w:right="0"/>
        <w:jc w:val="both"/>
      </w:pPr>
      <w:r>
        <w:t xml:space="preserve">Главе </w:t>
      </w:r>
      <w:proofErr w:type="spellStart"/>
      <w:r>
        <w:t>Кетовского</w:t>
      </w:r>
      <w:proofErr w:type="spellEnd"/>
      <w:r>
        <w:t xml:space="preserve"> района Курганской области </w:t>
      </w:r>
      <w:proofErr w:type="spellStart"/>
      <w:r>
        <w:t>Носкову</w:t>
      </w:r>
      <w:proofErr w:type="spellEnd"/>
      <w:r>
        <w:t xml:space="preserve"> Александру Васильевичу</w:t>
      </w:r>
    </w:p>
    <w:p w:rsidR="00040CEB" w:rsidRDefault="00040CEB" w:rsidP="00040CEB">
      <w:pPr>
        <w:pStyle w:val="ConsNonformat"/>
        <w:widowControl/>
        <w:ind w:right="0"/>
        <w:jc w:val="both"/>
      </w:pPr>
    </w:p>
    <w:p w:rsidR="00403EAE" w:rsidRDefault="00403EAE" w:rsidP="00403EAE">
      <w:pPr>
        <w:pStyle w:val="ConsNonformat"/>
        <w:widowControl/>
        <w:ind w:right="0"/>
        <w:jc w:val="center"/>
        <w:rPr>
          <w:b/>
        </w:rPr>
      </w:pPr>
      <w:r>
        <w:rPr>
          <w:b/>
        </w:rPr>
        <w:t>ЗАЯВКА</w:t>
      </w:r>
    </w:p>
    <w:p w:rsidR="00040CEB" w:rsidRPr="00403EAE" w:rsidRDefault="00040CEB" w:rsidP="00403EAE">
      <w:pPr>
        <w:pStyle w:val="ConsNonformat"/>
        <w:widowControl/>
        <w:ind w:right="0"/>
        <w:jc w:val="center"/>
        <w:rPr>
          <w:b/>
        </w:rPr>
      </w:pPr>
      <w:r w:rsidRPr="00403EAE">
        <w:rPr>
          <w:b/>
        </w:rPr>
        <w:t xml:space="preserve">на участие в аукционе </w:t>
      </w:r>
      <w:r w:rsidR="00095E26" w:rsidRPr="00403EAE">
        <w:rPr>
          <w:b/>
        </w:rPr>
        <w:t>на право заключения договора аренды земельного участка</w:t>
      </w:r>
      <w:r w:rsidR="00403EAE">
        <w:rPr>
          <w:b/>
        </w:rPr>
        <w:t xml:space="preserve"> для строительства спортивно- оздоровительного центра и создания рекреационной зоны отдыха для транзитных пассажиров, </w:t>
      </w:r>
      <w:r w:rsidRPr="00403EAE">
        <w:rPr>
          <w:b/>
        </w:rPr>
        <w:t xml:space="preserve">находящегося по </w:t>
      </w:r>
      <w:r w:rsidR="00403EAE">
        <w:rPr>
          <w:b/>
        </w:rPr>
        <w:t xml:space="preserve">адресу: Курганская область, </w:t>
      </w:r>
      <w:proofErr w:type="spellStart"/>
      <w:r w:rsidR="00403EAE">
        <w:rPr>
          <w:b/>
        </w:rPr>
        <w:t>Кетовс</w:t>
      </w:r>
      <w:r w:rsidR="00CB64DB">
        <w:rPr>
          <w:b/>
        </w:rPr>
        <w:t>кий</w:t>
      </w:r>
      <w:proofErr w:type="spellEnd"/>
      <w:r w:rsidR="00CB64DB">
        <w:rPr>
          <w:b/>
        </w:rPr>
        <w:t xml:space="preserve"> район, с</w:t>
      </w:r>
      <w:proofErr w:type="gramStart"/>
      <w:r w:rsidR="00CB64DB">
        <w:rPr>
          <w:b/>
        </w:rPr>
        <w:t>.В</w:t>
      </w:r>
      <w:proofErr w:type="gramEnd"/>
      <w:r w:rsidR="00CB64DB">
        <w:rPr>
          <w:b/>
        </w:rPr>
        <w:t xml:space="preserve">веденское, 250 км </w:t>
      </w:r>
      <w:r w:rsidR="00403EAE">
        <w:rPr>
          <w:b/>
        </w:rPr>
        <w:t xml:space="preserve">трассы «Байкал» </w:t>
      </w:r>
    </w:p>
    <w:p w:rsidR="00040CEB" w:rsidRPr="004150F2" w:rsidRDefault="00040CEB" w:rsidP="00040CEB">
      <w:pPr>
        <w:pStyle w:val="ConsNonformat"/>
        <w:widowControl/>
        <w:ind w:right="0"/>
        <w:jc w:val="both"/>
      </w:pPr>
    </w:p>
    <w:p w:rsidR="00040CEB" w:rsidRPr="004150F2" w:rsidRDefault="00040CEB" w:rsidP="00040CEB">
      <w:pPr>
        <w:pStyle w:val="ConsNonformat"/>
        <w:widowControl/>
        <w:ind w:right="0"/>
        <w:jc w:val="both"/>
        <w:rPr>
          <w:sz w:val="24"/>
          <w:szCs w:val="24"/>
        </w:rPr>
      </w:pPr>
      <w:proofErr w:type="gramStart"/>
      <w:r w:rsidRPr="004150F2">
        <w:t>(заполняется претендентом (его полномочным представителем</w:t>
      </w:r>
      <w:r w:rsidRPr="004150F2">
        <w:rPr>
          <w:sz w:val="24"/>
          <w:szCs w:val="24"/>
        </w:rPr>
        <w:t>)</w:t>
      </w:r>
      <w:proofErr w:type="gramEnd"/>
    </w:p>
    <w:p w:rsidR="00040CEB" w:rsidRDefault="00040CEB" w:rsidP="00040CEB">
      <w:pPr>
        <w:pStyle w:val="ConsNonformat"/>
        <w:widowControl/>
        <w:ind w:right="0"/>
        <w:jc w:val="both"/>
      </w:pPr>
    </w:p>
    <w:p w:rsidR="00040CEB" w:rsidRDefault="00040CEB" w:rsidP="00040CEB">
      <w:pPr>
        <w:pStyle w:val="ConsNonformat"/>
        <w:widowControl/>
        <w:ind w:right="0"/>
        <w:jc w:val="both"/>
      </w:pPr>
      <w:r>
        <w:t xml:space="preserve">                             </w:t>
      </w:r>
    </w:p>
    <w:p w:rsidR="00040CEB" w:rsidRDefault="00040CEB" w:rsidP="007D407E">
      <w:pPr>
        <w:pStyle w:val="ConsNonformat"/>
        <w:widowControl/>
        <w:ind w:right="0"/>
        <w:jc w:val="both"/>
      </w:pPr>
      <w:r>
        <w:t>Претендент</w:t>
      </w:r>
      <w:r w:rsidR="007D407E">
        <w:t>: физическое лицо, юридическое лицо, индивидуальный предприниматель (нужное подчеркнуть)</w:t>
      </w:r>
      <w:r>
        <w:t xml:space="preserve"> </w:t>
      </w:r>
    </w:p>
    <w:p w:rsidR="00040CEB" w:rsidRDefault="00040CEB" w:rsidP="00040CEB">
      <w:pPr>
        <w:pStyle w:val="ConsNonformat"/>
        <w:widowControl/>
        <w:ind w:right="0"/>
        <w:jc w:val="both"/>
      </w:pPr>
    </w:p>
    <w:p w:rsidR="00040CEB" w:rsidRDefault="00040CEB" w:rsidP="00040CEB">
      <w:pPr>
        <w:pStyle w:val="ConsNonformat"/>
        <w:widowControl/>
        <w:ind w:right="0"/>
        <w:jc w:val="both"/>
      </w:pPr>
      <w:r>
        <w:t>ФИО / Наименование претендента .............................................</w:t>
      </w:r>
    </w:p>
    <w:p w:rsidR="00040CEB" w:rsidRDefault="00040CEB" w:rsidP="00040CEB">
      <w:pPr>
        <w:pStyle w:val="ConsNonformat"/>
        <w:widowControl/>
        <w:ind w:right="0"/>
        <w:jc w:val="both"/>
      </w:pPr>
      <w:r>
        <w:t>............................................................................</w:t>
      </w:r>
    </w:p>
    <w:p w:rsidR="00040CEB" w:rsidRDefault="00040CEB" w:rsidP="00040CEB">
      <w:pPr>
        <w:pStyle w:val="ConsNonformat"/>
        <w:widowControl/>
        <w:ind w:right="0"/>
        <w:jc w:val="both"/>
      </w:pPr>
      <w:r>
        <w:t>(для физических лиц)</w:t>
      </w:r>
    </w:p>
    <w:p w:rsidR="00040CEB" w:rsidRDefault="00040CEB" w:rsidP="00040CEB">
      <w:pPr>
        <w:pStyle w:val="ConsNonformat"/>
        <w:widowControl/>
        <w:ind w:right="0"/>
        <w:jc w:val="both"/>
      </w:pPr>
      <w:r>
        <w:t>Документ, удостоверяющий личность: .........................................</w:t>
      </w:r>
    </w:p>
    <w:p w:rsidR="00040CEB" w:rsidRDefault="00040CEB" w:rsidP="00040CEB">
      <w:pPr>
        <w:pStyle w:val="ConsNonformat"/>
        <w:widowControl/>
        <w:ind w:right="0"/>
        <w:jc w:val="both"/>
      </w:pPr>
      <w:r>
        <w:t xml:space="preserve">серия ............. N ….............., выдан ".." .................. .... </w:t>
      </w:r>
      <w:proofErr w:type="gramStart"/>
      <w:r>
        <w:t>г</w:t>
      </w:r>
      <w:proofErr w:type="gramEnd"/>
      <w:r>
        <w:t>.</w:t>
      </w:r>
    </w:p>
    <w:p w:rsidR="00040CEB" w:rsidRDefault="00040CEB" w:rsidP="00040CEB">
      <w:pPr>
        <w:pStyle w:val="ConsNonformat"/>
        <w:widowControl/>
        <w:ind w:right="0"/>
        <w:jc w:val="both"/>
      </w:pPr>
      <w:r>
        <w:t xml:space="preserve">................................................................ (кем </w:t>
      </w:r>
      <w:proofErr w:type="gramStart"/>
      <w:r>
        <w:t>выдан</w:t>
      </w:r>
      <w:proofErr w:type="gramEnd"/>
      <w:r>
        <w:t>)</w:t>
      </w:r>
    </w:p>
    <w:p w:rsidR="00040CEB" w:rsidRDefault="00040CEB" w:rsidP="00040CEB">
      <w:pPr>
        <w:pStyle w:val="ConsNonformat"/>
        <w:widowControl/>
        <w:ind w:right="0"/>
        <w:jc w:val="both"/>
      </w:pPr>
      <w:r>
        <w:t>(для юридических лиц)</w:t>
      </w:r>
    </w:p>
    <w:p w:rsidR="00040CEB" w:rsidRDefault="00040CEB" w:rsidP="00040CEB">
      <w:pPr>
        <w:pStyle w:val="ConsNonformat"/>
        <w:widowControl/>
        <w:ind w:right="0"/>
        <w:jc w:val="both"/>
      </w:pPr>
      <w:r>
        <w:t>Документ о государственной  регистрации  в  качестве  юридического лица ............................................................................</w:t>
      </w:r>
    </w:p>
    <w:p w:rsidR="00040CEB" w:rsidRDefault="00040CEB" w:rsidP="00040CEB">
      <w:pPr>
        <w:pStyle w:val="ConsNonformat"/>
        <w:widowControl/>
        <w:ind w:right="0"/>
        <w:jc w:val="both"/>
      </w:pPr>
      <w:r>
        <w:t xml:space="preserve">серия ............. N .........., дата регистрации ".." ............. .... </w:t>
      </w:r>
      <w:proofErr w:type="gramStart"/>
      <w:r>
        <w:t>г</w:t>
      </w:r>
      <w:proofErr w:type="gramEnd"/>
      <w:r>
        <w:t>.</w:t>
      </w:r>
    </w:p>
    <w:p w:rsidR="00040CEB" w:rsidRDefault="00040CEB" w:rsidP="00040CEB">
      <w:pPr>
        <w:pStyle w:val="ConsNonformat"/>
        <w:widowControl/>
        <w:ind w:right="0"/>
        <w:jc w:val="both"/>
      </w:pPr>
      <w:r>
        <w:t>Орган, осуществивший регистрацию ...........................................</w:t>
      </w:r>
    </w:p>
    <w:p w:rsidR="00040CEB" w:rsidRDefault="00040CEB" w:rsidP="00040CEB">
      <w:pPr>
        <w:pStyle w:val="ConsNonformat"/>
        <w:widowControl/>
        <w:ind w:right="0"/>
        <w:jc w:val="both"/>
      </w:pPr>
      <w:r>
        <w:t>Место выдачи ...............................................................</w:t>
      </w:r>
    </w:p>
    <w:p w:rsidR="00040CEB" w:rsidRDefault="00040CEB" w:rsidP="00040CEB">
      <w:pPr>
        <w:pStyle w:val="ConsNonformat"/>
        <w:widowControl/>
        <w:ind w:right="0"/>
        <w:jc w:val="both"/>
      </w:pPr>
      <w:r>
        <w:t>ИНН ........................................................................</w:t>
      </w:r>
    </w:p>
    <w:p w:rsidR="00040CEB" w:rsidRDefault="00040CEB" w:rsidP="00040CEB">
      <w:pPr>
        <w:pStyle w:val="ConsNonformat"/>
        <w:widowControl/>
        <w:ind w:right="0"/>
        <w:jc w:val="both"/>
      </w:pPr>
      <w:r>
        <w:t>Место жительства / Место нахождения претендента: ...........................</w:t>
      </w:r>
    </w:p>
    <w:p w:rsidR="00040CEB" w:rsidRDefault="00040CEB" w:rsidP="00040CEB">
      <w:pPr>
        <w:pStyle w:val="ConsNonformat"/>
        <w:widowControl/>
        <w:ind w:right="0"/>
        <w:jc w:val="both"/>
      </w:pPr>
      <w:r>
        <w:t>............................................................................</w:t>
      </w:r>
    </w:p>
    <w:p w:rsidR="00040CEB" w:rsidRDefault="00040CEB" w:rsidP="00040CEB">
      <w:pPr>
        <w:pStyle w:val="ConsNonformat"/>
        <w:widowControl/>
        <w:ind w:right="0"/>
        <w:jc w:val="both"/>
      </w:pPr>
      <w:r>
        <w:t>Телефон</w:t>
      </w:r>
      <w:proofErr w:type="gramStart"/>
      <w:r>
        <w:t xml:space="preserve"> ................. </w:t>
      </w:r>
      <w:proofErr w:type="gramEnd"/>
      <w:r>
        <w:t>Факс ................. Индекс ....................</w:t>
      </w:r>
    </w:p>
    <w:p w:rsidR="00040CEB" w:rsidRDefault="00040CEB" w:rsidP="00040CEB">
      <w:pPr>
        <w:pStyle w:val="ConsNonformat"/>
        <w:widowControl/>
        <w:ind w:right="0"/>
        <w:jc w:val="both"/>
      </w:pPr>
      <w:r>
        <w:t>Банковские реквизиты  претендента  для  возврата денежных средств:</w:t>
      </w:r>
    </w:p>
    <w:p w:rsidR="00040CEB" w:rsidRDefault="00040CEB" w:rsidP="00040CEB">
      <w:pPr>
        <w:pStyle w:val="ConsNonformat"/>
        <w:widowControl/>
        <w:ind w:right="0"/>
        <w:jc w:val="both"/>
      </w:pPr>
      <w:r>
        <w:t>расчетный (лицевой) счет N .................................................</w:t>
      </w:r>
    </w:p>
    <w:p w:rsidR="00040CEB" w:rsidRDefault="00040CEB" w:rsidP="00040CEB">
      <w:pPr>
        <w:pStyle w:val="ConsNonformat"/>
        <w:widowControl/>
        <w:ind w:right="0"/>
        <w:jc w:val="both"/>
      </w:pPr>
      <w:r>
        <w:t>..................... в ....................................................</w:t>
      </w:r>
    </w:p>
    <w:p w:rsidR="00040CEB" w:rsidRDefault="00040CEB" w:rsidP="00040CEB">
      <w:pPr>
        <w:pStyle w:val="ConsNonformat"/>
        <w:widowControl/>
        <w:ind w:right="0"/>
        <w:jc w:val="both"/>
      </w:pPr>
      <w:r>
        <w:t>корр. счет  N ................ БИК</w:t>
      </w:r>
      <w:proofErr w:type="gramStart"/>
      <w:r>
        <w:t xml:space="preserve"> ..............., </w:t>
      </w:r>
      <w:proofErr w:type="gramEnd"/>
      <w:r>
        <w:t>ИНН ....................</w:t>
      </w:r>
    </w:p>
    <w:p w:rsidR="00040CEB" w:rsidRDefault="00040CEB" w:rsidP="00040CEB">
      <w:pPr>
        <w:pStyle w:val="ConsNonformat"/>
        <w:widowControl/>
        <w:ind w:right="0"/>
        <w:jc w:val="both"/>
      </w:pPr>
      <w:r>
        <w:t>Представитель претендента</w:t>
      </w:r>
      <w:proofErr w:type="gramStart"/>
      <w:r>
        <w:t xml:space="preserve"> ........................... (</w:t>
      </w:r>
      <w:proofErr w:type="gramEnd"/>
      <w:r>
        <w:t>ФИО или наименование)</w:t>
      </w:r>
    </w:p>
    <w:p w:rsidR="00040CEB" w:rsidRDefault="00040CEB" w:rsidP="00040CEB">
      <w:pPr>
        <w:pStyle w:val="ConsNonformat"/>
        <w:widowControl/>
        <w:ind w:right="0"/>
        <w:jc w:val="both"/>
      </w:pPr>
      <w:r>
        <w:t xml:space="preserve">Действует на основании доверенности от ".." .......... .... </w:t>
      </w:r>
      <w:proofErr w:type="gramStart"/>
      <w:r>
        <w:t>г</w:t>
      </w:r>
      <w:proofErr w:type="gramEnd"/>
      <w:r>
        <w:t>. N ...........</w:t>
      </w:r>
    </w:p>
    <w:p w:rsidR="00040CEB" w:rsidRDefault="00040CEB" w:rsidP="00040CEB">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040CEB" w:rsidRDefault="00040CEB" w:rsidP="00040CEB">
      <w:pPr>
        <w:pStyle w:val="ConsNonformat"/>
        <w:widowControl/>
        <w:ind w:right="0"/>
        <w:jc w:val="both"/>
      </w:pPr>
      <w:r>
        <w:t>............................................................................</w:t>
      </w:r>
    </w:p>
    <w:p w:rsidR="00040CEB" w:rsidRDefault="00040CEB" w:rsidP="00040CEB">
      <w:pPr>
        <w:pStyle w:val="ConsNonformat"/>
        <w:widowControl/>
        <w:ind w:right="0"/>
        <w:jc w:val="both"/>
      </w:pPr>
      <w:r>
        <w:t>(наименование документа, серия, номер, дата и место выдачи (регистрации), кем выдан)</w:t>
      </w:r>
    </w:p>
    <w:p w:rsidR="00040CEB" w:rsidRDefault="00040CEB" w:rsidP="00040CEB">
      <w:pPr>
        <w:pStyle w:val="ConsNonformat"/>
        <w:widowControl/>
        <w:ind w:right="0"/>
        <w:jc w:val="both"/>
      </w:pPr>
    </w:p>
    <w:p w:rsidR="007403AA" w:rsidRPr="0044594D" w:rsidRDefault="007403AA" w:rsidP="00040CEB">
      <w:pPr>
        <w:pStyle w:val="ConsNonformat"/>
        <w:widowControl/>
        <w:ind w:right="0"/>
        <w:jc w:val="both"/>
      </w:pPr>
      <w:r>
        <w:t xml:space="preserve">Просит признать участником аукциона </w:t>
      </w:r>
      <w:r w:rsidR="0044594D" w:rsidRPr="00403EAE">
        <w:rPr>
          <w:b/>
        </w:rPr>
        <w:t>на право заключения договора аренды земельного участка</w:t>
      </w:r>
      <w:r w:rsidR="0044594D">
        <w:rPr>
          <w:b/>
        </w:rPr>
        <w:t xml:space="preserve"> для строительства спортивно- оздоровительного центра и создания рекреационной зоны отдыха для транзитных пассажиров, </w:t>
      </w:r>
      <w:r w:rsidR="0044594D" w:rsidRPr="00403EAE">
        <w:rPr>
          <w:b/>
        </w:rPr>
        <w:t xml:space="preserve">находящегося по </w:t>
      </w:r>
      <w:r w:rsidR="0044594D">
        <w:rPr>
          <w:b/>
        </w:rPr>
        <w:t xml:space="preserve">адресу: Курганская область, </w:t>
      </w:r>
      <w:proofErr w:type="spellStart"/>
      <w:r w:rsidR="0044594D">
        <w:rPr>
          <w:b/>
        </w:rPr>
        <w:t>Кетовс</w:t>
      </w:r>
      <w:r w:rsidR="00CB64DB">
        <w:rPr>
          <w:b/>
        </w:rPr>
        <w:t>кий</w:t>
      </w:r>
      <w:proofErr w:type="spellEnd"/>
      <w:r w:rsidR="00CB64DB">
        <w:rPr>
          <w:b/>
        </w:rPr>
        <w:t xml:space="preserve"> район, с</w:t>
      </w:r>
      <w:proofErr w:type="gramStart"/>
      <w:r w:rsidR="00CB64DB">
        <w:rPr>
          <w:b/>
        </w:rPr>
        <w:t>.В</w:t>
      </w:r>
      <w:proofErr w:type="gramEnd"/>
      <w:r w:rsidR="00CB64DB">
        <w:rPr>
          <w:b/>
        </w:rPr>
        <w:t xml:space="preserve">веденское, 250 км </w:t>
      </w:r>
      <w:r w:rsidR="0044594D">
        <w:rPr>
          <w:b/>
        </w:rPr>
        <w:t>трассы «Байкал», с кадастровым номером 45:08:012405:700, общей площадью 72000 кв.м.</w:t>
      </w:r>
    </w:p>
    <w:p w:rsidR="00040CEB" w:rsidRDefault="00040CEB" w:rsidP="00040CEB">
      <w:pPr>
        <w:pStyle w:val="ConsNonformat"/>
        <w:widowControl/>
        <w:ind w:right="0"/>
        <w:jc w:val="both"/>
      </w:pPr>
      <w:r w:rsidRPr="004150F2">
        <w:t>Вносимая для участия в аукционе по</w:t>
      </w:r>
      <w:r>
        <w:t xml:space="preserve"> предоставлению в</w:t>
      </w:r>
      <w:r w:rsidRPr="004150F2">
        <w:t xml:space="preserve"> </w:t>
      </w:r>
      <w:r>
        <w:t>аренду</w:t>
      </w:r>
      <w:r w:rsidRPr="004150F2">
        <w:t xml:space="preserve"> земельн</w:t>
      </w:r>
      <w:r>
        <w:t>ого</w:t>
      </w:r>
      <w:r w:rsidRPr="004150F2">
        <w:t xml:space="preserve"> участк</w:t>
      </w:r>
      <w:r>
        <w:t>а</w:t>
      </w:r>
      <w:r w:rsidRPr="004150F2">
        <w:t xml:space="preserve"> сумма</w:t>
      </w:r>
      <w:r>
        <w:t xml:space="preserve"> </w:t>
      </w:r>
      <w:r w:rsidRPr="004150F2">
        <w:t>денежных средств</w:t>
      </w:r>
      <w:r>
        <w:t>:</w:t>
      </w:r>
    </w:p>
    <w:p w:rsidR="00040CEB" w:rsidRDefault="00040CEB" w:rsidP="00040CEB">
      <w:pPr>
        <w:pStyle w:val="ConsNonformat"/>
        <w:widowControl/>
        <w:ind w:right="0"/>
        <w:jc w:val="both"/>
      </w:pPr>
      <w:r>
        <w:t xml:space="preserve">               ┌─┬─┬─┬─┬─┬─┬─┬─┬─┬─┬─┬─┐      ┌─┬─┐</w:t>
      </w:r>
    </w:p>
    <w:p w:rsidR="00040CEB" w:rsidRDefault="00040CEB" w:rsidP="00040CEB">
      <w:pPr>
        <w:pStyle w:val="ConsNonformat"/>
        <w:widowControl/>
        <w:ind w:right="0"/>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руб. │ </w:t>
      </w:r>
      <w:proofErr w:type="spellStart"/>
      <w:r>
        <w:t>│</w:t>
      </w:r>
      <w:proofErr w:type="spellEnd"/>
      <w:r>
        <w:t xml:space="preserve"> </w:t>
      </w:r>
      <w:proofErr w:type="spellStart"/>
      <w:r>
        <w:t>│</w:t>
      </w:r>
      <w:proofErr w:type="spellEnd"/>
      <w:r>
        <w:t xml:space="preserve"> коп.</w:t>
      </w:r>
    </w:p>
    <w:p w:rsidR="00040CEB" w:rsidRDefault="00040CEB" w:rsidP="00040CEB">
      <w:pPr>
        <w:pStyle w:val="ConsNonformat"/>
        <w:widowControl/>
        <w:ind w:right="0"/>
        <w:jc w:val="both"/>
      </w:pPr>
      <w:r>
        <w:t xml:space="preserve">               └─┴─┴─┴─┴─┴─┴─┴─┴─┴─┴─┴─┘      └─┴─┘</w:t>
      </w:r>
    </w:p>
    <w:p w:rsidR="00040CEB" w:rsidRDefault="00040CEB" w:rsidP="00040CEB">
      <w:pPr>
        <w:pStyle w:val="ConsNonformat"/>
        <w:widowControl/>
        <w:ind w:right="0"/>
        <w:jc w:val="both"/>
      </w:pPr>
      <w:r>
        <w:t xml:space="preserve">                        цифрами</w:t>
      </w:r>
    </w:p>
    <w:p w:rsidR="00040CEB" w:rsidRDefault="00040CEB" w:rsidP="00040CEB">
      <w:pPr>
        <w:pStyle w:val="ConsNonformat"/>
        <w:widowControl/>
        <w:ind w:right="0"/>
        <w:jc w:val="both"/>
      </w:pPr>
      <w:r>
        <w:t>.................................................................. (прописью)</w:t>
      </w:r>
    </w:p>
    <w:p w:rsidR="00040CEB" w:rsidRDefault="00040CEB" w:rsidP="00040CEB">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040CEB" w:rsidRDefault="00040CEB" w:rsidP="00040CEB">
      <w:pPr>
        <w:pStyle w:val="ConsNonformat"/>
        <w:widowControl/>
        <w:ind w:right="0"/>
        <w:jc w:val="both"/>
      </w:pPr>
      <w:r>
        <w:t>................................................... (рекомендуется заполнить)</w:t>
      </w:r>
    </w:p>
    <w:p w:rsidR="00A25A09" w:rsidRDefault="00A25A09" w:rsidP="00A25A09">
      <w:pPr>
        <w:spacing w:before="115" w:after="115"/>
        <w:jc w:val="both"/>
        <w:rPr>
          <w:rFonts w:ascii="Courier New" w:hAnsi="Courier New" w:cs="Courier New"/>
          <w:color w:val="000000"/>
          <w:sz w:val="20"/>
          <w:szCs w:val="20"/>
        </w:rPr>
      </w:pPr>
    </w:p>
    <w:p w:rsidR="00A25A09" w:rsidRDefault="00A25A09" w:rsidP="00A25A09">
      <w:pPr>
        <w:spacing w:before="115" w:after="115"/>
        <w:jc w:val="both"/>
        <w:rPr>
          <w:rFonts w:ascii="Courier New" w:hAnsi="Courier New" w:cs="Courier New"/>
          <w:color w:val="000000"/>
          <w:sz w:val="20"/>
          <w:szCs w:val="20"/>
        </w:rPr>
      </w:pPr>
    </w:p>
    <w:p w:rsidR="00A25A09" w:rsidRDefault="00A25A09" w:rsidP="00A25A09">
      <w:pPr>
        <w:spacing w:before="115" w:after="115"/>
        <w:jc w:val="both"/>
        <w:rPr>
          <w:rFonts w:ascii="Courier New" w:hAnsi="Courier New" w:cs="Courier New"/>
          <w:color w:val="000000"/>
          <w:sz w:val="20"/>
          <w:szCs w:val="20"/>
        </w:rPr>
      </w:pPr>
    </w:p>
    <w:p w:rsidR="00A25A09" w:rsidRPr="00A25A09" w:rsidRDefault="00A25A09" w:rsidP="00A25A09">
      <w:pPr>
        <w:spacing w:before="115" w:after="115"/>
        <w:jc w:val="both"/>
        <w:rPr>
          <w:rFonts w:ascii="Courier New" w:hAnsi="Courier New" w:cs="Courier New"/>
          <w:color w:val="000000"/>
          <w:sz w:val="20"/>
          <w:szCs w:val="20"/>
        </w:rPr>
      </w:pPr>
      <w:proofErr w:type="gramStart"/>
      <w:r w:rsidRPr="00A25A09">
        <w:rPr>
          <w:rFonts w:ascii="Courier New" w:hAnsi="Courier New" w:cs="Courier New"/>
          <w:color w:val="000000"/>
          <w:sz w:val="20"/>
          <w:szCs w:val="20"/>
        </w:rPr>
        <w:lastRenderedPageBreak/>
        <w:t>Принимая решение об участии в аукционе </w:t>
      </w:r>
      <w:r w:rsidRPr="00A25A09">
        <w:rPr>
          <w:rFonts w:ascii="Courier New" w:hAnsi="Courier New" w:cs="Courier New"/>
          <w:b/>
          <w:bCs/>
          <w:color w:val="000000"/>
          <w:sz w:val="20"/>
          <w:szCs w:val="20"/>
        </w:rPr>
        <w:t>обязуюсь</w:t>
      </w:r>
      <w:proofErr w:type="gramEnd"/>
      <w:r w:rsidRPr="00A25A09">
        <w:rPr>
          <w:rFonts w:ascii="Courier New" w:hAnsi="Courier New" w:cs="Courier New"/>
          <w:b/>
          <w:bCs/>
          <w:color w:val="000000"/>
          <w:sz w:val="20"/>
          <w:szCs w:val="20"/>
        </w:rPr>
        <w:t>:</w:t>
      </w:r>
    </w:p>
    <w:p w:rsidR="00A25A09" w:rsidRPr="00A25A09" w:rsidRDefault="00A25A09" w:rsidP="00A25A09">
      <w:pPr>
        <w:spacing w:before="100" w:beforeAutospacing="1"/>
        <w:jc w:val="both"/>
        <w:rPr>
          <w:rFonts w:ascii="Courier New" w:hAnsi="Courier New" w:cs="Courier New"/>
          <w:color w:val="000000"/>
          <w:sz w:val="20"/>
          <w:szCs w:val="20"/>
        </w:rPr>
      </w:pPr>
      <w:r w:rsidRPr="00A25A09">
        <w:rPr>
          <w:rFonts w:ascii="Courier New" w:hAnsi="Courier New" w:cs="Courier New"/>
          <w:color w:val="000000"/>
          <w:sz w:val="20"/>
          <w:szCs w:val="20"/>
        </w:rPr>
        <w:t>1) соблюдать условия проведения аукциона, содержащиеся в извещении о проведен</w:t>
      </w:r>
      <w:proofErr w:type="gramStart"/>
      <w:r w:rsidRPr="00A25A09">
        <w:rPr>
          <w:rFonts w:ascii="Courier New" w:hAnsi="Courier New" w:cs="Courier New"/>
          <w:color w:val="000000"/>
          <w:sz w:val="20"/>
          <w:szCs w:val="20"/>
        </w:rPr>
        <w:t>ии ау</w:t>
      </w:r>
      <w:proofErr w:type="gramEnd"/>
      <w:r w:rsidRPr="00A25A09">
        <w:rPr>
          <w:rFonts w:ascii="Courier New" w:hAnsi="Courier New" w:cs="Courier New"/>
          <w:color w:val="000000"/>
          <w:sz w:val="20"/>
          <w:szCs w:val="20"/>
        </w:rPr>
        <w:t>кциона;</w:t>
      </w:r>
    </w:p>
    <w:p w:rsidR="00A25A09" w:rsidRPr="00A25A09" w:rsidRDefault="00A25A09" w:rsidP="00A25A09">
      <w:pPr>
        <w:spacing w:before="100" w:beforeAutospacing="1"/>
        <w:jc w:val="both"/>
        <w:rPr>
          <w:rFonts w:ascii="Courier New" w:hAnsi="Courier New" w:cs="Courier New"/>
          <w:color w:val="000000"/>
          <w:sz w:val="20"/>
          <w:szCs w:val="20"/>
        </w:rPr>
      </w:pPr>
      <w:r w:rsidRPr="00A25A09">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w:t>
      </w:r>
      <w:r w:rsidR="00935A70">
        <w:rPr>
          <w:rFonts w:ascii="Courier New" w:hAnsi="Courier New" w:cs="Courier New"/>
          <w:color w:val="000000"/>
          <w:sz w:val="20"/>
          <w:szCs w:val="20"/>
        </w:rPr>
        <w:t>овор аренды земельного участка </w:t>
      </w:r>
      <w:r w:rsidRPr="00A25A09">
        <w:rPr>
          <w:rFonts w:ascii="Courier New" w:hAnsi="Courier New" w:cs="Courier New"/>
          <w:color w:val="000000"/>
          <w:sz w:val="20"/>
          <w:szCs w:val="20"/>
        </w:rPr>
        <w:t>в течение 30 (тридцати) дней со дня направления проекта указанного договора.</w:t>
      </w:r>
    </w:p>
    <w:p w:rsidR="00A25A09" w:rsidRPr="00A25A09" w:rsidRDefault="00A25A09" w:rsidP="00A25A09">
      <w:pPr>
        <w:spacing w:before="100" w:beforeAutospacing="1"/>
        <w:jc w:val="both"/>
        <w:rPr>
          <w:rFonts w:ascii="Courier New" w:hAnsi="Courier New" w:cs="Courier New"/>
          <w:color w:val="000000"/>
          <w:sz w:val="20"/>
          <w:szCs w:val="20"/>
        </w:rPr>
      </w:pPr>
      <w:r w:rsidRPr="00A25A09">
        <w:rPr>
          <w:rFonts w:ascii="Courier New" w:hAnsi="Courier New" w:cs="Courier New"/>
          <w:b/>
          <w:bCs/>
          <w:color w:val="000000"/>
          <w:sz w:val="20"/>
          <w:szCs w:val="20"/>
        </w:rPr>
        <w:t>уведомлен:</w:t>
      </w:r>
    </w:p>
    <w:p w:rsidR="00A25A09" w:rsidRPr="00A25A09" w:rsidRDefault="00A25A09" w:rsidP="00A25A09">
      <w:pPr>
        <w:spacing w:before="100" w:beforeAutospacing="1"/>
        <w:jc w:val="both"/>
        <w:rPr>
          <w:rFonts w:ascii="Courier New" w:hAnsi="Courier New" w:cs="Courier New"/>
          <w:color w:val="000000"/>
          <w:sz w:val="20"/>
          <w:szCs w:val="20"/>
        </w:rPr>
      </w:pPr>
      <w:proofErr w:type="gramStart"/>
      <w:r w:rsidRPr="00A25A09">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A25A09" w:rsidRDefault="00A25A09" w:rsidP="00A25A09">
      <w:pPr>
        <w:spacing w:before="100" w:beforeAutospacing="1"/>
        <w:jc w:val="both"/>
        <w:rPr>
          <w:rFonts w:ascii="Courier New" w:hAnsi="Courier New" w:cs="Courier New"/>
          <w:color w:val="000000"/>
          <w:sz w:val="20"/>
          <w:szCs w:val="20"/>
        </w:rPr>
      </w:pPr>
      <w:r w:rsidRPr="00A25A09">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5E28FC" w:rsidRDefault="005E28FC"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5E28FC" w:rsidRDefault="005E28FC"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5E28FC" w:rsidRDefault="005E28FC"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5E28FC" w:rsidRDefault="005E28FC"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8902DE" w:rsidRDefault="008902DE"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8902DE" w:rsidRDefault="008902DE" w:rsidP="00A25A09">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CA485B" w:rsidRDefault="00CA485B" w:rsidP="00CA485B">
      <w:pPr>
        <w:spacing w:before="100" w:beforeAutospacing="1" w:line="245" w:lineRule="atLeast"/>
        <w:jc w:val="center"/>
        <w:rPr>
          <w:rFonts w:ascii="Courier New" w:hAnsi="Courier New" w:cs="Courier New"/>
          <w:b/>
          <w:bCs/>
          <w:color w:val="000000"/>
          <w:sz w:val="20"/>
          <w:szCs w:val="20"/>
          <w:u w:val="single"/>
        </w:rPr>
      </w:pPr>
      <w:r w:rsidRPr="00CA485B">
        <w:rPr>
          <w:rFonts w:ascii="Courier New" w:hAnsi="Courier New" w:cs="Courier New"/>
          <w:b/>
          <w:bCs/>
          <w:color w:val="000000"/>
          <w:sz w:val="20"/>
          <w:szCs w:val="20"/>
          <w:u w:val="single"/>
        </w:rPr>
        <w:t>«Согласие на обработку персональных данных</w:t>
      </w:r>
    </w:p>
    <w:p w:rsidR="00CA485B" w:rsidRPr="00CA485B" w:rsidRDefault="00CA485B" w:rsidP="00CA485B">
      <w:pPr>
        <w:spacing w:before="100" w:beforeAutospacing="1" w:line="245" w:lineRule="atLeast"/>
        <w:jc w:val="center"/>
        <w:rPr>
          <w:rFonts w:ascii="Courier New" w:hAnsi="Courier New" w:cs="Courier New"/>
          <w:b/>
          <w:color w:val="000000"/>
          <w:sz w:val="20"/>
          <w:szCs w:val="20"/>
        </w:rPr>
      </w:pPr>
    </w:p>
    <w:p w:rsidR="00CA485B" w:rsidRPr="00CA485B" w:rsidRDefault="00CA485B" w:rsidP="00CA485B">
      <w:pPr>
        <w:spacing w:line="245" w:lineRule="atLeast"/>
        <w:jc w:val="both"/>
        <w:rPr>
          <w:rFonts w:ascii="Courier New" w:hAnsi="Courier New" w:cs="Courier New"/>
          <w:color w:val="000000"/>
          <w:sz w:val="20"/>
          <w:szCs w:val="20"/>
        </w:rPr>
      </w:pPr>
      <w:r w:rsidRPr="00CA485B">
        <w:rPr>
          <w:rFonts w:ascii="Courier New" w:hAnsi="Courier New" w:cs="Courier New"/>
          <w:color w:val="000000"/>
          <w:sz w:val="20"/>
          <w:szCs w:val="20"/>
        </w:rPr>
        <w:t>Я,____________________________________________________________________</w:t>
      </w:r>
    </w:p>
    <w:p w:rsidR="00CA485B" w:rsidRPr="00CA485B" w:rsidRDefault="00CA485B" w:rsidP="00CA485B">
      <w:pPr>
        <w:spacing w:line="245" w:lineRule="atLeast"/>
        <w:jc w:val="both"/>
        <w:rPr>
          <w:rFonts w:ascii="Courier New" w:hAnsi="Courier New" w:cs="Courier New"/>
          <w:color w:val="000000"/>
          <w:sz w:val="18"/>
          <w:szCs w:val="18"/>
        </w:rPr>
      </w:pPr>
      <w:r w:rsidRPr="00CA485B">
        <w:rPr>
          <w:rFonts w:ascii="Courier New" w:hAnsi="Courier New" w:cs="Courier New"/>
          <w:color w:val="000000"/>
          <w:sz w:val="18"/>
          <w:szCs w:val="18"/>
        </w:rPr>
        <w:t>Фамилия Имя Отчество (при наличии) Претендента и его представителя</w:t>
      </w:r>
    </w:p>
    <w:p w:rsidR="00CA485B" w:rsidRPr="00CA485B" w:rsidRDefault="00CA485B" w:rsidP="00CA485B">
      <w:pPr>
        <w:spacing w:before="100" w:beforeAutospacing="1" w:line="245" w:lineRule="atLeast"/>
        <w:jc w:val="both"/>
        <w:rPr>
          <w:rFonts w:ascii="Courier New" w:hAnsi="Courier New" w:cs="Courier New"/>
          <w:color w:val="000000"/>
          <w:sz w:val="20"/>
          <w:szCs w:val="20"/>
        </w:rPr>
      </w:pPr>
      <w:r w:rsidRPr="00CA485B">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sidRPr="00CA485B">
        <w:rPr>
          <w:rFonts w:ascii="Courier New" w:hAnsi="Courier New" w:cs="Courier New"/>
          <w:color w:val="000000"/>
          <w:sz w:val="20"/>
          <w:szCs w:val="20"/>
        </w:rPr>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sidRPr="00CA485B">
        <w:rPr>
          <w:rFonts w:ascii="Courier New" w:hAnsi="Courier New" w:cs="Courier New"/>
          <w:color w:val="000000"/>
          <w:sz w:val="20"/>
          <w:szCs w:val="20"/>
        </w:rPr>
        <w:t>_</w:t>
      </w:r>
    </w:p>
    <w:p w:rsidR="00CA485B" w:rsidRPr="00CA485B" w:rsidRDefault="00CA485B" w:rsidP="00CA485B">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w:t>
      </w:r>
      <w:r w:rsidRPr="00CA485B">
        <w:rPr>
          <w:rFonts w:ascii="Courier New" w:hAnsi="Courier New" w:cs="Courier New"/>
          <w:color w:val="000000"/>
          <w:sz w:val="18"/>
          <w:szCs w:val="18"/>
        </w:rPr>
        <w:t>Адрес Претендента и его представителя</w:t>
      </w:r>
      <w:r>
        <w:rPr>
          <w:rFonts w:ascii="Courier New" w:hAnsi="Courier New" w:cs="Courier New"/>
          <w:color w:val="000000"/>
          <w:sz w:val="18"/>
          <w:szCs w:val="18"/>
        </w:rPr>
        <w:t>)</w:t>
      </w:r>
    </w:p>
    <w:p w:rsidR="00CA485B" w:rsidRPr="00CA485B" w:rsidRDefault="00CA485B" w:rsidP="00CA485B">
      <w:pPr>
        <w:spacing w:before="100" w:beforeAutospacing="1" w:line="245" w:lineRule="atLeast"/>
        <w:jc w:val="both"/>
        <w:rPr>
          <w:rFonts w:ascii="Courier New" w:hAnsi="Courier New" w:cs="Courier New"/>
          <w:color w:val="000000"/>
          <w:sz w:val="20"/>
          <w:szCs w:val="20"/>
        </w:rPr>
      </w:pPr>
      <w:r w:rsidRPr="00CA485B">
        <w:rPr>
          <w:rFonts w:ascii="Courier New" w:hAnsi="Courier New" w:cs="Courier New"/>
          <w:color w:val="000000"/>
          <w:sz w:val="20"/>
          <w:szCs w:val="20"/>
        </w:rPr>
        <w:t>___________________ __________ выдан _________ _____________________</w:t>
      </w:r>
    </w:p>
    <w:p w:rsidR="00CA485B" w:rsidRPr="00CA485B" w:rsidRDefault="00CA485B" w:rsidP="00CA485B">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w:t>
      </w:r>
      <w:r w:rsidRPr="00CA485B">
        <w:rPr>
          <w:rFonts w:ascii="Courier New" w:hAnsi="Courier New" w:cs="Courier New"/>
          <w:color w:val="000000"/>
          <w:sz w:val="18"/>
          <w:szCs w:val="18"/>
        </w:rPr>
        <w:t>Документ, удостоверяющий личность</w:t>
      </w:r>
      <w:r>
        <w:rPr>
          <w:rFonts w:ascii="Courier New" w:hAnsi="Courier New" w:cs="Courier New"/>
          <w:color w:val="000000"/>
          <w:sz w:val="18"/>
          <w:szCs w:val="18"/>
        </w:rPr>
        <w:t xml:space="preserve">, </w:t>
      </w:r>
      <w:r w:rsidRPr="00CA485B">
        <w:rPr>
          <w:rFonts w:ascii="Courier New" w:hAnsi="Courier New" w:cs="Courier New"/>
          <w:color w:val="000000"/>
          <w:sz w:val="18"/>
          <w:szCs w:val="18"/>
        </w:rPr>
        <w:t>Номер документа</w:t>
      </w:r>
      <w:r>
        <w:rPr>
          <w:rFonts w:ascii="Courier New" w:hAnsi="Courier New" w:cs="Courier New"/>
          <w:color w:val="000000"/>
          <w:sz w:val="18"/>
          <w:szCs w:val="18"/>
        </w:rPr>
        <w:t>,</w:t>
      </w:r>
      <w:r w:rsidRPr="00CA485B">
        <w:rPr>
          <w:rFonts w:ascii="Courier New" w:hAnsi="Courier New" w:cs="Courier New"/>
          <w:color w:val="000000"/>
          <w:sz w:val="18"/>
          <w:szCs w:val="18"/>
        </w:rPr>
        <w:t xml:space="preserve"> Дата выдачи</w:t>
      </w:r>
      <w:r>
        <w:rPr>
          <w:rFonts w:ascii="Courier New" w:hAnsi="Courier New" w:cs="Courier New"/>
          <w:color w:val="000000"/>
          <w:sz w:val="18"/>
          <w:szCs w:val="18"/>
        </w:rPr>
        <w:t xml:space="preserve">, </w:t>
      </w:r>
      <w:r w:rsidRPr="00CA485B">
        <w:rPr>
          <w:rFonts w:ascii="Courier New" w:hAnsi="Courier New" w:cs="Courier New"/>
          <w:color w:val="000000"/>
          <w:sz w:val="18"/>
          <w:szCs w:val="18"/>
        </w:rPr>
        <w:t>Орган, выдавший документ</w:t>
      </w:r>
      <w:r>
        <w:rPr>
          <w:rFonts w:ascii="Courier New" w:hAnsi="Courier New" w:cs="Courier New"/>
          <w:color w:val="000000"/>
          <w:sz w:val="18"/>
          <w:szCs w:val="18"/>
        </w:rPr>
        <w:t>)</w:t>
      </w:r>
    </w:p>
    <w:p w:rsidR="00CA485B" w:rsidRPr="00E77C9D" w:rsidRDefault="00CA485B" w:rsidP="00CA485B">
      <w:pPr>
        <w:spacing w:before="100" w:beforeAutospacing="1" w:line="245" w:lineRule="atLeast"/>
        <w:jc w:val="both"/>
        <w:rPr>
          <w:color w:val="000000"/>
        </w:rPr>
      </w:pPr>
      <w:r w:rsidRPr="00CA485B">
        <w:rPr>
          <w:rFonts w:ascii="Courier New" w:hAnsi="Courier New" w:cs="Courier New"/>
          <w:color w:val="000000"/>
          <w:sz w:val="20"/>
          <w:szCs w:val="20"/>
        </w:rPr>
        <w:t xml:space="preserve">в соответствии со статьей 9 Федерального закона от 27.07.2006 г. № 152-ФЗ «О персональных данных», даю свое бессрочное согласие </w:t>
      </w:r>
      <w:r w:rsidR="00E51687">
        <w:rPr>
          <w:rFonts w:ascii="Courier New" w:hAnsi="Courier New" w:cs="Courier New"/>
          <w:color w:val="000000"/>
          <w:sz w:val="20"/>
          <w:szCs w:val="20"/>
        </w:rPr>
        <w:t xml:space="preserve">Администрации </w:t>
      </w:r>
      <w:proofErr w:type="spellStart"/>
      <w:r w:rsidR="00E51687">
        <w:rPr>
          <w:rFonts w:ascii="Courier New" w:hAnsi="Courier New" w:cs="Courier New"/>
          <w:color w:val="000000"/>
          <w:sz w:val="20"/>
          <w:szCs w:val="20"/>
        </w:rPr>
        <w:t>Кетовского</w:t>
      </w:r>
      <w:proofErr w:type="spellEnd"/>
      <w:r w:rsidR="00E51687">
        <w:rPr>
          <w:rFonts w:ascii="Courier New" w:hAnsi="Courier New" w:cs="Courier New"/>
          <w:color w:val="000000"/>
          <w:sz w:val="20"/>
          <w:szCs w:val="20"/>
        </w:rPr>
        <w:t xml:space="preserve"> район</w:t>
      </w:r>
      <w:proofErr w:type="gramStart"/>
      <w:r w:rsidR="00E51687">
        <w:rPr>
          <w:rFonts w:ascii="Courier New" w:hAnsi="Courier New" w:cs="Courier New"/>
          <w:color w:val="000000"/>
          <w:sz w:val="20"/>
          <w:szCs w:val="20"/>
        </w:rPr>
        <w:t>а</w:t>
      </w:r>
      <w:r w:rsidRPr="00CA485B">
        <w:rPr>
          <w:rFonts w:ascii="Courier New" w:hAnsi="Courier New" w:cs="Courier New"/>
          <w:color w:val="000000"/>
          <w:sz w:val="20"/>
          <w:szCs w:val="20"/>
        </w:rPr>
        <w:t>(</w:t>
      </w:r>
      <w:proofErr w:type="gramEnd"/>
      <w:r w:rsidRPr="00CA485B">
        <w:rPr>
          <w:rFonts w:ascii="Courier New" w:hAnsi="Courier New" w:cs="Courier New"/>
          <w:color w:val="000000"/>
          <w:sz w:val="20"/>
          <w:szCs w:val="20"/>
        </w:rPr>
        <w:t xml:space="preserve">адрес: </w:t>
      </w:r>
      <w:r w:rsidR="00E51687">
        <w:rPr>
          <w:rFonts w:ascii="Courier New" w:hAnsi="Courier New" w:cs="Courier New"/>
          <w:color w:val="000000"/>
          <w:sz w:val="20"/>
          <w:szCs w:val="20"/>
        </w:rPr>
        <w:t xml:space="preserve">Курганская область, </w:t>
      </w:r>
      <w:proofErr w:type="spellStart"/>
      <w:r w:rsidR="00E51687">
        <w:rPr>
          <w:rFonts w:ascii="Courier New" w:hAnsi="Courier New" w:cs="Courier New"/>
          <w:color w:val="000000"/>
          <w:sz w:val="20"/>
          <w:szCs w:val="20"/>
        </w:rPr>
        <w:t>Кетовский</w:t>
      </w:r>
      <w:proofErr w:type="spellEnd"/>
      <w:r w:rsidR="00E51687">
        <w:rPr>
          <w:rFonts w:ascii="Courier New" w:hAnsi="Courier New" w:cs="Courier New"/>
          <w:color w:val="000000"/>
          <w:sz w:val="20"/>
          <w:szCs w:val="20"/>
        </w:rPr>
        <w:t xml:space="preserve"> район, </w:t>
      </w:r>
      <w:proofErr w:type="spellStart"/>
      <w:r w:rsidR="00E51687">
        <w:rPr>
          <w:rFonts w:ascii="Courier New" w:hAnsi="Courier New" w:cs="Courier New"/>
          <w:color w:val="000000"/>
          <w:sz w:val="20"/>
          <w:szCs w:val="20"/>
        </w:rPr>
        <w:t>с</w:t>
      </w:r>
      <w:proofErr w:type="gramStart"/>
      <w:r w:rsidR="00E51687">
        <w:rPr>
          <w:rFonts w:ascii="Courier New" w:hAnsi="Courier New" w:cs="Courier New"/>
          <w:color w:val="000000"/>
          <w:sz w:val="20"/>
          <w:szCs w:val="20"/>
        </w:rPr>
        <w:t>.К</w:t>
      </w:r>
      <w:proofErr w:type="gramEnd"/>
      <w:r w:rsidR="00E51687">
        <w:rPr>
          <w:rFonts w:ascii="Courier New" w:hAnsi="Courier New" w:cs="Courier New"/>
          <w:color w:val="000000"/>
          <w:sz w:val="20"/>
          <w:szCs w:val="20"/>
        </w:rPr>
        <w:t>етово</w:t>
      </w:r>
      <w:proofErr w:type="spellEnd"/>
      <w:r w:rsidR="00E51687">
        <w:rPr>
          <w:rFonts w:ascii="Courier New" w:hAnsi="Courier New" w:cs="Courier New"/>
          <w:color w:val="000000"/>
          <w:sz w:val="20"/>
          <w:szCs w:val="20"/>
        </w:rPr>
        <w:t>, ул.Космонавтов, д.39</w:t>
      </w:r>
      <w:r w:rsidR="0066649E">
        <w:rPr>
          <w:rFonts w:ascii="Courier New" w:hAnsi="Courier New" w:cs="Courier New"/>
          <w:color w:val="000000"/>
          <w:sz w:val="20"/>
          <w:szCs w:val="20"/>
        </w:rPr>
        <w:t>)</w:t>
      </w:r>
      <w:r w:rsidRPr="00CA485B">
        <w:rPr>
          <w:rFonts w:ascii="Courier New" w:hAnsi="Courier New" w:cs="Courier New"/>
          <w:color w:val="000000"/>
          <w:sz w:val="20"/>
          <w:szCs w:val="20"/>
        </w:rPr>
        <w:t>на обработку моих персональных данных и персональных данных представляемого по доверенности от __________ </w:t>
      </w:r>
      <w:r w:rsidRPr="00CA485B">
        <w:rPr>
          <w:rFonts w:ascii="Courier New" w:hAnsi="Courier New" w:cs="Courier New"/>
          <w:i/>
          <w:iCs/>
          <w:color w:val="000000"/>
          <w:sz w:val="20"/>
          <w:szCs w:val="20"/>
        </w:rPr>
        <w:t>(ненужное зачеркнуть)</w:t>
      </w:r>
      <w:r w:rsidRPr="00CA485B">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w:t>
      </w:r>
      <w:r w:rsidR="0066649E">
        <w:rPr>
          <w:rFonts w:ascii="Courier New" w:hAnsi="Courier New" w:cs="Courier New"/>
          <w:color w:val="000000"/>
          <w:sz w:val="20"/>
          <w:szCs w:val="20"/>
        </w:rPr>
        <w:t xml:space="preserve">ации и фактического проживания, </w:t>
      </w:r>
      <w:r w:rsidRPr="00CA485B">
        <w:rPr>
          <w:rFonts w:ascii="Courier New" w:hAnsi="Courier New" w:cs="Courier New"/>
          <w:color w:val="000000"/>
          <w:sz w:val="20"/>
          <w:szCs w:val="20"/>
        </w:rPr>
        <w:t>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w:t>
      </w:r>
      <w:r w:rsidR="0066649E">
        <w:rPr>
          <w:rFonts w:ascii="Courier New" w:hAnsi="Courier New" w:cs="Courier New"/>
          <w:color w:val="000000"/>
          <w:sz w:val="20"/>
          <w:szCs w:val="20"/>
        </w:rPr>
        <w:t xml:space="preserve"> (муниципальной)</w:t>
      </w:r>
      <w:r w:rsidRPr="00CA485B">
        <w:rPr>
          <w:rFonts w:ascii="Courier New" w:hAnsi="Courier New" w:cs="Courier New"/>
          <w:color w:val="000000"/>
          <w:sz w:val="20"/>
          <w:szCs w:val="20"/>
        </w:rPr>
        <w:t xml:space="preserve"> услуги, обеспечения соблюдения законов и иных нормативных правовых актов Российской Федерации и </w:t>
      </w:r>
      <w:r w:rsidR="0066649E">
        <w:rPr>
          <w:rFonts w:ascii="Courier New" w:hAnsi="Courier New" w:cs="Courier New"/>
          <w:color w:val="000000"/>
          <w:sz w:val="20"/>
          <w:szCs w:val="20"/>
        </w:rPr>
        <w:lastRenderedPageBreak/>
        <w:t xml:space="preserve">Администрации </w:t>
      </w:r>
      <w:proofErr w:type="spellStart"/>
      <w:r w:rsidR="0066649E">
        <w:rPr>
          <w:rFonts w:ascii="Courier New" w:hAnsi="Courier New" w:cs="Courier New"/>
          <w:color w:val="000000"/>
          <w:sz w:val="20"/>
          <w:szCs w:val="20"/>
        </w:rPr>
        <w:t>Кетовского</w:t>
      </w:r>
      <w:proofErr w:type="spellEnd"/>
      <w:r w:rsidR="0066649E">
        <w:rPr>
          <w:rFonts w:ascii="Courier New" w:hAnsi="Courier New" w:cs="Courier New"/>
          <w:color w:val="000000"/>
          <w:sz w:val="20"/>
          <w:szCs w:val="20"/>
        </w:rPr>
        <w:t xml:space="preserve"> района</w:t>
      </w:r>
      <w:r w:rsidRPr="00CA485B">
        <w:rPr>
          <w:rFonts w:ascii="Courier New" w:hAnsi="Courier New" w:cs="Courier New"/>
          <w:color w:val="000000"/>
          <w:sz w:val="20"/>
          <w:szCs w:val="20"/>
        </w:rPr>
        <w:t>, обеспечения необходимых условий для участия в торгах и последующего оформления предмета торгов в собственность </w:t>
      </w:r>
      <w:r w:rsidRPr="00CA485B">
        <w:rPr>
          <w:rFonts w:ascii="Courier New" w:hAnsi="Courier New" w:cs="Courier New"/>
          <w:i/>
          <w:iCs/>
          <w:color w:val="000000"/>
          <w:sz w:val="20"/>
          <w:szCs w:val="20"/>
        </w:rPr>
        <w:t>(аренду)</w:t>
      </w:r>
      <w:r w:rsidRPr="00CA485B">
        <w:rPr>
          <w:rFonts w:ascii="Courier New" w:hAnsi="Courier New" w:cs="Courier New"/>
          <w:color w:val="000000"/>
          <w:sz w:val="20"/>
          <w:szCs w:val="20"/>
        </w:rPr>
        <w:t>. Данное согласие может быть мною отозвано в любое время путем направления письменного</w:t>
      </w:r>
      <w:r w:rsidR="0066649E">
        <w:rPr>
          <w:rFonts w:ascii="Courier New" w:hAnsi="Courier New" w:cs="Courier New"/>
          <w:color w:val="000000"/>
          <w:sz w:val="20"/>
          <w:szCs w:val="20"/>
        </w:rPr>
        <w:t xml:space="preserve"> обращения.</w:t>
      </w:r>
      <w:r w:rsidR="0066649E">
        <w:rPr>
          <w:color w:val="000000"/>
        </w:rPr>
        <w:t xml:space="preserve"> </w:t>
      </w:r>
    </w:p>
    <w:p w:rsidR="005E28FC" w:rsidRPr="00A25A09" w:rsidRDefault="005E28FC" w:rsidP="00A25A09">
      <w:pPr>
        <w:spacing w:before="100" w:beforeAutospacing="1"/>
        <w:jc w:val="both"/>
        <w:rPr>
          <w:rFonts w:ascii="Courier New" w:hAnsi="Courier New" w:cs="Courier New"/>
          <w:color w:val="000000"/>
          <w:sz w:val="20"/>
          <w:szCs w:val="20"/>
        </w:rPr>
      </w:pPr>
    </w:p>
    <w:p w:rsidR="00040CEB" w:rsidRDefault="00040CEB" w:rsidP="00040CEB">
      <w:pPr>
        <w:pStyle w:val="ConsNonformat"/>
        <w:widowControl/>
        <w:ind w:right="0"/>
        <w:jc w:val="both"/>
      </w:pPr>
    </w:p>
    <w:p w:rsidR="00040CEB" w:rsidRDefault="00040CEB" w:rsidP="00040CEB">
      <w:pPr>
        <w:pStyle w:val="ConsNonformat"/>
        <w:widowControl/>
        <w:ind w:right="0"/>
        <w:jc w:val="both"/>
      </w:pPr>
      <w:r>
        <w:t>Подпись претендента (его полномочного представителя) .......................</w:t>
      </w:r>
    </w:p>
    <w:p w:rsidR="00040CEB" w:rsidRDefault="00040CEB" w:rsidP="00040CEB">
      <w:pPr>
        <w:pStyle w:val="ConsNonformat"/>
        <w:widowControl/>
        <w:ind w:right="0"/>
        <w:jc w:val="both"/>
      </w:pPr>
      <w:r>
        <w:t>Дата ".." ......... 20.. г.</w:t>
      </w:r>
    </w:p>
    <w:p w:rsidR="00040CEB" w:rsidRDefault="00040CEB" w:rsidP="00040CEB">
      <w:pPr>
        <w:pStyle w:val="ConsNonformat"/>
        <w:widowControl/>
        <w:ind w:right="0"/>
        <w:jc w:val="both"/>
      </w:pPr>
    </w:p>
    <w:p w:rsidR="00704D74" w:rsidRDefault="00040CEB" w:rsidP="00040CEB">
      <w:pPr>
        <w:pStyle w:val="ConsNonformat"/>
        <w:widowControl/>
        <w:ind w:right="0"/>
        <w:jc w:val="both"/>
      </w:pPr>
      <w:r>
        <w:t xml:space="preserve">                             </w:t>
      </w:r>
    </w:p>
    <w:p w:rsidR="00704D74" w:rsidRDefault="00704D74" w:rsidP="00040CEB">
      <w:pPr>
        <w:pStyle w:val="ConsNonformat"/>
        <w:widowControl/>
        <w:ind w:right="0"/>
        <w:jc w:val="both"/>
      </w:pPr>
    </w:p>
    <w:p w:rsidR="00704D74" w:rsidRDefault="00704D74" w:rsidP="00040CEB">
      <w:pPr>
        <w:pStyle w:val="ConsNonformat"/>
        <w:widowControl/>
        <w:ind w:right="0"/>
        <w:jc w:val="both"/>
      </w:pPr>
    </w:p>
    <w:p w:rsidR="00040CEB" w:rsidRDefault="00040CEB" w:rsidP="00040CEB">
      <w:pPr>
        <w:pStyle w:val="ConsNonformat"/>
        <w:widowControl/>
        <w:ind w:right="0"/>
        <w:jc w:val="both"/>
      </w:pPr>
      <w:r>
        <w:t xml:space="preserve">  М.П.</w:t>
      </w:r>
    </w:p>
    <w:p w:rsidR="00040CEB" w:rsidRDefault="00040CEB" w:rsidP="00040CEB">
      <w:pPr>
        <w:pStyle w:val="ConsNonformat"/>
        <w:widowControl/>
        <w:ind w:right="0"/>
        <w:jc w:val="both"/>
      </w:pPr>
    </w:p>
    <w:p w:rsidR="00704D74" w:rsidRDefault="00704D74" w:rsidP="00040CEB">
      <w:pPr>
        <w:pStyle w:val="ConsNonformat"/>
        <w:widowControl/>
        <w:ind w:right="0"/>
        <w:jc w:val="both"/>
        <w:rPr>
          <w:b/>
        </w:rPr>
      </w:pPr>
    </w:p>
    <w:p w:rsidR="00704D74" w:rsidRDefault="00704D74" w:rsidP="00040CEB">
      <w:pPr>
        <w:pStyle w:val="ConsNonformat"/>
        <w:widowControl/>
        <w:ind w:right="0"/>
        <w:jc w:val="both"/>
        <w:rPr>
          <w:b/>
        </w:rPr>
      </w:pPr>
    </w:p>
    <w:p w:rsidR="00704D74" w:rsidRDefault="00704D74" w:rsidP="00040CEB">
      <w:pPr>
        <w:pStyle w:val="ConsNonformat"/>
        <w:widowControl/>
        <w:ind w:right="0"/>
        <w:jc w:val="both"/>
        <w:rPr>
          <w:b/>
        </w:rPr>
      </w:pPr>
    </w:p>
    <w:p w:rsidR="00704D74" w:rsidRDefault="00704D74" w:rsidP="00040CEB">
      <w:pPr>
        <w:pStyle w:val="ConsNonformat"/>
        <w:widowControl/>
        <w:ind w:right="0"/>
        <w:jc w:val="both"/>
        <w:rPr>
          <w:b/>
        </w:rPr>
      </w:pPr>
    </w:p>
    <w:p w:rsidR="00040CEB" w:rsidRPr="00704D74" w:rsidRDefault="00040CEB" w:rsidP="00040CEB">
      <w:pPr>
        <w:pStyle w:val="ConsNonformat"/>
        <w:widowControl/>
        <w:ind w:right="0"/>
        <w:jc w:val="both"/>
        <w:rPr>
          <w:b/>
        </w:rPr>
      </w:pPr>
      <w:r w:rsidRPr="00704D74">
        <w:rPr>
          <w:b/>
        </w:rPr>
        <w:t xml:space="preserve">Заявка принята </w:t>
      </w:r>
      <w:r w:rsidR="00704D74" w:rsidRPr="00704D74">
        <w:rPr>
          <w:b/>
        </w:rPr>
        <w:t>Организатором торгов:</w:t>
      </w:r>
    </w:p>
    <w:p w:rsidR="00704D74" w:rsidRPr="00704D74" w:rsidRDefault="00704D74" w:rsidP="00040CEB">
      <w:pPr>
        <w:pStyle w:val="ConsNonformat"/>
        <w:widowControl/>
        <w:ind w:right="0"/>
        <w:jc w:val="both"/>
        <w:rPr>
          <w:b/>
        </w:rPr>
      </w:pPr>
    </w:p>
    <w:p w:rsidR="00040CEB" w:rsidRDefault="00040CEB" w:rsidP="00040CEB">
      <w:pPr>
        <w:pStyle w:val="ConsNonformat"/>
        <w:widowControl/>
        <w:ind w:right="0"/>
        <w:jc w:val="both"/>
      </w:pPr>
      <w:r>
        <w:t>"..</w:t>
      </w:r>
      <w:r w:rsidR="00704D74">
        <w:t>.</w:t>
      </w:r>
      <w:r>
        <w:t>" ......... 20.. г. в</w:t>
      </w:r>
      <w:proofErr w:type="gramStart"/>
      <w:r>
        <w:t xml:space="preserve"> .</w:t>
      </w:r>
      <w:proofErr w:type="gramEnd"/>
      <w:r>
        <w:t>. ч. .. мин.</w:t>
      </w:r>
    </w:p>
    <w:p w:rsidR="00704D74" w:rsidRDefault="00704D74" w:rsidP="00040CEB">
      <w:pPr>
        <w:pStyle w:val="ConsNonformat"/>
        <w:widowControl/>
        <w:ind w:right="0"/>
        <w:jc w:val="both"/>
      </w:pPr>
    </w:p>
    <w:p w:rsidR="00040CEB" w:rsidRDefault="00040CEB" w:rsidP="00040CEB">
      <w:pPr>
        <w:pStyle w:val="ConsNonformat"/>
        <w:widowControl/>
        <w:ind w:right="0"/>
        <w:jc w:val="both"/>
      </w:pPr>
      <w:r>
        <w:t>Подпись уполномоченного лица, принявшего заявку ............................</w:t>
      </w:r>
    </w:p>
    <w:p w:rsidR="00040CEB" w:rsidRDefault="00040CEB" w:rsidP="00040CEB">
      <w:pPr>
        <w:pStyle w:val="ConsNonformat"/>
        <w:widowControl/>
        <w:ind w:right="0"/>
        <w:jc w:val="both"/>
      </w:pPr>
    </w:p>
    <w:p w:rsidR="00040CEB" w:rsidRDefault="00040CEB" w:rsidP="00040CEB">
      <w:pPr>
        <w:pStyle w:val="ConsNonformat"/>
        <w:widowControl/>
        <w:ind w:right="0"/>
        <w:jc w:val="both"/>
      </w:pPr>
      <w:r>
        <w:t xml:space="preserve">                              </w:t>
      </w:r>
    </w:p>
    <w:p w:rsidR="00040CEB" w:rsidRPr="003F197C" w:rsidRDefault="00040CEB" w:rsidP="00040CEB">
      <w:pPr>
        <w:pStyle w:val="ConsNonformat"/>
        <w:widowControl/>
        <w:ind w:right="0"/>
        <w:jc w:val="both"/>
      </w:pPr>
    </w:p>
    <w:sectPr w:rsidR="00040CEB" w:rsidRPr="003F197C" w:rsidSect="004150F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62EC"/>
    <w:rsid w:val="000215A1"/>
    <w:rsid w:val="00025F60"/>
    <w:rsid w:val="0002646C"/>
    <w:rsid w:val="000304FF"/>
    <w:rsid w:val="00040CEB"/>
    <w:rsid w:val="00043273"/>
    <w:rsid w:val="0004387F"/>
    <w:rsid w:val="000473E5"/>
    <w:rsid w:val="0004771D"/>
    <w:rsid w:val="00050374"/>
    <w:rsid w:val="00050D68"/>
    <w:rsid w:val="000535C2"/>
    <w:rsid w:val="000544BA"/>
    <w:rsid w:val="000550D9"/>
    <w:rsid w:val="0006094C"/>
    <w:rsid w:val="00061889"/>
    <w:rsid w:val="00061F7E"/>
    <w:rsid w:val="00066260"/>
    <w:rsid w:val="00071FE1"/>
    <w:rsid w:val="00074095"/>
    <w:rsid w:val="0007526F"/>
    <w:rsid w:val="00076343"/>
    <w:rsid w:val="00077CB4"/>
    <w:rsid w:val="00081124"/>
    <w:rsid w:val="00081D3E"/>
    <w:rsid w:val="00081D59"/>
    <w:rsid w:val="00082A37"/>
    <w:rsid w:val="000864FC"/>
    <w:rsid w:val="0009128D"/>
    <w:rsid w:val="0009192D"/>
    <w:rsid w:val="00095E26"/>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BBB"/>
    <w:rsid w:val="00104B65"/>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51635"/>
    <w:rsid w:val="00154CE1"/>
    <w:rsid w:val="001568B5"/>
    <w:rsid w:val="00167A97"/>
    <w:rsid w:val="00170BB7"/>
    <w:rsid w:val="00172175"/>
    <w:rsid w:val="00176502"/>
    <w:rsid w:val="001800B5"/>
    <w:rsid w:val="00184696"/>
    <w:rsid w:val="0018701C"/>
    <w:rsid w:val="001948DE"/>
    <w:rsid w:val="00195E94"/>
    <w:rsid w:val="0019605B"/>
    <w:rsid w:val="001A5480"/>
    <w:rsid w:val="001B390F"/>
    <w:rsid w:val="001B3C17"/>
    <w:rsid w:val="001B79AB"/>
    <w:rsid w:val="001C35D5"/>
    <w:rsid w:val="001C6255"/>
    <w:rsid w:val="001D44FB"/>
    <w:rsid w:val="001D7E39"/>
    <w:rsid w:val="001E34CE"/>
    <w:rsid w:val="001E5088"/>
    <w:rsid w:val="001E5A3B"/>
    <w:rsid w:val="001E6FDA"/>
    <w:rsid w:val="001F0D2C"/>
    <w:rsid w:val="001F175B"/>
    <w:rsid w:val="001F331E"/>
    <w:rsid w:val="001F4F42"/>
    <w:rsid w:val="001F6B8C"/>
    <w:rsid w:val="00201926"/>
    <w:rsid w:val="0020648D"/>
    <w:rsid w:val="00211EC0"/>
    <w:rsid w:val="00215194"/>
    <w:rsid w:val="002154E6"/>
    <w:rsid w:val="0021781E"/>
    <w:rsid w:val="002211F6"/>
    <w:rsid w:val="0022230D"/>
    <w:rsid w:val="00222967"/>
    <w:rsid w:val="00223603"/>
    <w:rsid w:val="00224F9A"/>
    <w:rsid w:val="00226387"/>
    <w:rsid w:val="00226872"/>
    <w:rsid w:val="00227D99"/>
    <w:rsid w:val="002307DA"/>
    <w:rsid w:val="00231E66"/>
    <w:rsid w:val="00232572"/>
    <w:rsid w:val="0023617A"/>
    <w:rsid w:val="002440AD"/>
    <w:rsid w:val="00246B75"/>
    <w:rsid w:val="00246CD8"/>
    <w:rsid w:val="0025136D"/>
    <w:rsid w:val="0025508C"/>
    <w:rsid w:val="00255B9D"/>
    <w:rsid w:val="002634AF"/>
    <w:rsid w:val="0026359A"/>
    <w:rsid w:val="00263F1C"/>
    <w:rsid w:val="00264705"/>
    <w:rsid w:val="002663C3"/>
    <w:rsid w:val="0027016E"/>
    <w:rsid w:val="00281C18"/>
    <w:rsid w:val="002828B3"/>
    <w:rsid w:val="00284631"/>
    <w:rsid w:val="00287224"/>
    <w:rsid w:val="002902F3"/>
    <w:rsid w:val="00294341"/>
    <w:rsid w:val="00297F30"/>
    <w:rsid w:val="002A4235"/>
    <w:rsid w:val="002B11B6"/>
    <w:rsid w:val="002C1DA2"/>
    <w:rsid w:val="002C36DC"/>
    <w:rsid w:val="002D1197"/>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F9A"/>
    <w:rsid w:val="00384193"/>
    <w:rsid w:val="0039278F"/>
    <w:rsid w:val="00394724"/>
    <w:rsid w:val="00394BC0"/>
    <w:rsid w:val="003A03FA"/>
    <w:rsid w:val="003A6F2E"/>
    <w:rsid w:val="003A7A39"/>
    <w:rsid w:val="003B0B93"/>
    <w:rsid w:val="003B1A6E"/>
    <w:rsid w:val="003B5CFA"/>
    <w:rsid w:val="003B603C"/>
    <w:rsid w:val="003C11A8"/>
    <w:rsid w:val="003C27ED"/>
    <w:rsid w:val="003D52BB"/>
    <w:rsid w:val="003D7389"/>
    <w:rsid w:val="003E0399"/>
    <w:rsid w:val="003E0854"/>
    <w:rsid w:val="003E1289"/>
    <w:rsid w:val="003E4473"/>
    <w:rsid w:val="003E4E16"/>
    <w:rsid w:val="003E78F1"/>
    <w:rsid w:val="003F065D"/>
    <w:rsid w:val="003F0E70"/>
    <w:rsid w:val="003F197C"/>
    <w:rsid w:val="003F1B02"/>
    <w:rsid w:val="003F2501"/>
    <w:rsid w:val="003F3D99"/>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6E0C"/>
    <w:rsid w:val="004333BE"/>
    <w:rsid w:val="004337B3"/>
    <w:rsid w:val="00441E29"/>
    <w:rsid w:val="0044594D"/>
    <w:rsid w:val="00446BE8"/>
    <w:rsid w:val="004475D5"/>
    <w:rsid w:val="00450707"/>
    <w:rsid w:val="00451B25"/>
    <w:rsid w:val="0045230D"/>
    <w:rsid w:val="0045268E"/>
    <w:rsid w:val="004547E8"/>
    <w:rsid w:val="00455F88"/>
    <w:rsid w:val="00460106"/>
    <w:rsid w:val="0046040D"/>
    <w:rsid w:val="0046285F"/>
    <w:rsid w:val="004632C0"/>
    <w:rsid w:val="00463CB8"/>
    <w:rsid w:val="004646A5"/>
    <w:rsid w:val="00474CC2"/>
    <w:rsid w:val="004767CF"/>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860"/>
    <w:rsid w:val="004C613C"/>
    <w:rsid w:val="004C61C9"/>
    <w:rsid w:val="004D2A34"/>
    <w:rsid w:val="004D2CD2"/>
    <w:rsid w:val="004D325D"/>
    <w:rsid w:val="004D6399"/>
    <w:rsid w:val="004D7E15"/>
    <w:rsid w:val="004E20F9"/>
    <w:rsid w:val="004E3AE0"/>
    <w:rsid w:val="004E7674"/>
    <w:rsid w:val="004F2DDE"/>
    <w:rsid w:val="004F32BA"/>
    <w:rsid w:val="004F7337"/>
    <w:rsid w:val="004F76D6"/>
    <w:rsid w:val="005000AA"/>
    <w:rsid w:val="00502AD5"/>
    <w:rsid w:val="00504C8D"/>
    <w:rsid w:val="00505BAE"/>
    <w:rsid w:val="00506A47"/>
    <w:rsid w:val="00507CD5"/>
    <w:rsid w:val="00512058"/>
    <w:rsid w:val="00513114"/>
    <w:rsid w:val="00516ED5"/>
    <w:rsid w:val="0052027B"/>
    <w:rsid w:val="0052055A"/>
    <w:rsid w:val="005217E6"/>
    <w:rsid w:val="005219F3"/>
    <w:rsid w:val="00521F0C"/>
    <w:rsid w:val="00524955"/>
    <w:rsid w:val="005273FA"/>
    <w:rsid w:val="0052743A"/>
    <w:rsid w:val="00530031"/>
    <w:rsid w:val="0053604D"/>
    <w:rsid w:val="00537200"/>
    <w:rsid w:val="00547953"/>
    <w:rsid w:val="005526F5"/>
    <w:rsid w:val="00554ACC"/>
    <w:rsid w:val="00555E0C"/>
    <w:rsid w:val="0055733D"/>
    <w:rsid w:val="00560EAA"/>
    <w:rsid w:val="00562353"/>
    <w:rsid w:val="00562DD4"/>
    <w:rsid w:val="00575FB8"/>
    <w:rsid w:val="005779CC"/>
    <w:rsid w:val="00580E2B"/>
    <w:rsid w:val="00583F18"/>
    <w:rsid w:val="00584CF3"/>
    <w:rsid w:val="00590F40"/>
    <w:rsid w:val="005914B3"/>
    <w:rsid w:val="00591AC2"/>
    <w:rsid w:val="005929D7"/>
    <w:rsid w:val="00592A7B"/>
    <w:rsid w:val="005958E5"/>
    <w:rsid w:val="005A1692"/>
    <w:rsid w:val="005A3BCF"/>
    <w:rsid w:val="005A403B"/>
    <w:rsid w:val="005A42A8"/>
    <w:rsid w:val="005A64A0"/>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50E8"/>
    <w:rsid w:val="005F5876"/>
    <w:rsid w:val="005F5B5A"/>
    <w:rsid w:val="005F6908"/>
    <w:rsid w:val="005F6DDE"/>
    <w:rsid w:val="00602437"/>
    <w:rsid w:val="00603678"/>
    <w:rsid w:val="00606DB8"/>
    <w:rsid w:val="0061163F"/>
    <w:rsid w:val="0061424D"/>
    <w:rsid w:val="00614E59"/>
    <w:rsid w:val="00616F39"/>
    <w:rsid w:val="006202C6"/>
    <w:rsid w:val="00622B42"/>
    <w:rsid w:val="00627980"/>
    <w:rsid w:val="00632E4C"/>
    <w:rsid w:val="00637409"/>
    <w:rsid w:val="00637EC3"/>
    <w:rsid w:val="0064331B"/>
    <w:rsid w:val="006437BC"/>
    <w:rsid w:val="006455CC"/>
    <w:rsid w:val="00645D88"/>
    <w:rsid w:val="006473CE"/>
    <w:rsid w:val="006553FA"/>
    <w:rsid w:val="00656129"/>
    <w:rsid w:val="006622E2"/>
    <w:rsid w:val="00662BD4"/>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61F7"/>
    <w:rsid w:val="00687154"/>
    <w:rsid w:val="0069188F"/>
    <w:rsid w:val="00691C67"/>
    <w:rsid w:val="00693017"/>
    <w:rsid w:val="006969A3"/>
    <w:rsid w:val="006A3AE0"/>
    <w:rsid w:val="006A58B7"/>
    <w:rsid w:val="006B2557"/>
    <w:rsid w:val="006B3797"/>
    <w:rsid w:val="006B69B7"/>
    <w:rsid w:val="006B6A67"/>
    <w:rsid w:val="006B7420"/>
    <w:rsid w:val="006C0E0D"/>
    <w:rsid w:val="006C2CF9"/>
    <w:rsid w:val="006C3684"/>
    <w:rsid w:val="006C62E9"/>
    <w:rsid w:val="006C62FA"/>
    <w:rsid w:val="006D04A1"/>
    <w:rsid w:val="006D3024"/>
    <w:rsid w:val="006D3293"/>
    <w:rsid w:val="006D3642"/>
    <w:rsid w:val="006D451C"/>
    <w:rsid w:val="006D78C4"/>
    <w:rsid w:val="006D7B2A"/>
    <w:rsid w:val="006E26C6"/>
    <w:rsid w:val="006E2DFF"/>
    <w:rsid w:val="006F44F3"/>
    <w:rsid w:val="006F518C"/>
    <w:rsid w:val="006F52F3"/>
    <w:rsid w:val="006F5892"/>
    <w:rsid w:val="00700AEB"/>
    <w:rsid w:val="00701E52"/>
    <w:rsid w:val="00704C26"/>
    <w:rsid w:val="00704D74"/>
    <w:rsid w:val="00705CFD"/>
    <w:rsid w:val="00710968"/>
    <w:rsid w:val="00710EE4"/>
    <w:rsid w:val="0071242D"/>
    <w:rsid w:val="00714FA3"/>
    <w:rsid w:val="007150D4"/>
    <w:rsid w:val="00716189"/>
    <w:rsid w:val="0072599F"/>
    <w:rsid w:val="00727848"/>
    <w:rsid w:val="0073237A"/>
    <w:rsid w:val="007331BD"/>
    <w:rsid w:val="00734606"/>
    <w:rsid w:val="007403AA"/>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6DF0"/>
    <w:rsid w:val="00791256"/>
    <w:rsid w:val="00792A21"/>
    <w:rsid w:val="0079688E"/>
    <w:rsid w:val="007A2C55"/>
    <w:rsid w:val="007A44F2"/>
    <w:rsid w:val="007A64F3"/>
    <w:rsid w:val="007A652A"/>
    <w:rsid w:val="007A7468"/>
    <w:rsid w:val="007B0388"/>
    <w:rsid w:val="007B0F46"/>
    <w:rsid w:val="007B2B66"/>
    <w:rsid w:val="007B4B84"/>
    <w:rsid w:val="007B4C9B"/>
    <w:rsid w:val="007B4F16"/>
    <w:rsid w:val="007B7A49"/>
    <w:rsid w:val="007C0C54"/>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2976"/>
    <w:rsid w:val="00805C9F"/>
    <w:rsid w:val="00807537"/>
    <w:rsid w:val="008104ED"/>
    <w:rsid w:val="00811BDC"/>
    <w:rsid w:val="0081306F"/>
    <w:rsid w:val="00816059"/>
    <w:rsid w:val="008179FA"/>
    <w:rsid w:val="008203A8"/>
    <w:rsid w:val="00821A9B"/>
    <w:rsid w:val="00824349"/>
    <w:rsid w:val="008274AB"/>
    <w:rsid w:val="00830023"/>
    <w:rsid w:val="0083134E"/>
    <w:rsid w:val="008322D2"/>
    <w:rsid w:val="00833401"/>
    <w:rsid w:val="00835192"/>
    <w:rsid w:val="00836639"/>
    <w:rsid w:val="00843D8D"/>
    <w:rsid w:val="00846A58"/>
    <w:rsid w:val="00853347"/>
    <w:rsid w:val="00856F3F"/>
    <w:rsid w:val="00862C0D"/>
    <w:rsid w:val="008665CD"/>
    <w:rsid w:val="00873350"/>
    <w:rsid w:val="00884BB0"/>
    <w:rsid w:val="00885519"/>
    <w:rsid w:val="008902DE"/>
    <w:rsid w:val="00894157"/>
    <w:rsid w:val="00896419"/>
    <w:rsid w:val="008A119F"/>
    <w:rsid w:val="008A26A0"/>
    <w:rsid w:val="008A3C4C"/>
    <w:rsid w:val="008A6E0D"/>
    <w:rsid w:val="008B00C6"/>
    <w:rsid w:val="008B3F5F"/>
    <w:rsid w:val="008C09F1"/>
    <w:rsid w:val="008C0E91"/>
    <w:rsid w:val="008C4148"/>
    <w:rsid w:val="008C4215"/>
    <w:rsid w:val="008C4494"/>
    <w:rsid w:val="008D7218"/>
    <w:rsid w:val="008F067F"/>
    <w:rsid w:val="008F2827"/>
    <w:rsid w:val="008F29D6"/>
    <w:rsid w:val="008F3F55"/>
    <w:rsid w:val="008F4FBC"/>
    <w:rsid w:val="0090076B"/>
    <w:rsid w:val="00900AB3"/>
    <w:rsid w:val="00904D5F"/>
    <w:rsid w:val="00907897"/>
    <w:rsid w:val="00915550"/>
    <w:rsid w:val="00917074"/>
    <w:rsid w:val="009204EE"/>
    <w:rsid w:val="00924A54"/>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5589"/>
    <w:rsid w:val="009F5AB6"/>
    <w:rsid w:val="009F5B7F"/>
    <w:rsid w:val="009F5EE7"/>
    <w:rsid w:val="00A00968"/>
    <w:rsid w:val="00A01310"/>
    <w:rsid w:val="00A04C0F"/>
    <w:rsid w:val="00A1066B"/>
    <w:rsid w:val="00A136D6"/>
    <w:rsid w:val="00A15E4E"/>
    <w:rsid w:val="00A25A09"/>
    <w:rsid w:val="00A30915"/>
    <w:rsid w:val="00A31D85"/>
    <w:rsid w:val="00A31F1D"/>
    <w:rsid w:val="00A427FC"/>
    <w:rsid w:val="00A4456B"/>
    <w:rsid w:val="00A453C1"/>
    <w:rsid w:val="00A5656B"/>
    <w:rsid w:val="00A573EA"/>
    <w:rsid w:val="00A62168"/>
    <w:rsid w:val="00A63385"/>
    <w:rsid w:val="00A64D33"/>
    <w:rsid w:val="00A670D5"/>
    <w:rsid w:val="00A73669"/>
    <w:rsid w:val="00A74310"/>
    <w:rsid w:val="00A84447"/>
    <w:rsid w:val="00A846A5"/>
    <w:rsid w:val="00A84EA6"/>
    <w:rsid w:val="00A86EAC"/>
    <w:rsid w:val="00A92497"/>
    <w:rsid w:val="00A93BE4"/>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1093"/>
    <w:rsid w:val="00B0136D"/>
    <w:rsid w:val="00B12045"/>
    <w:rsid w:val="00B127A3"/>
    <w:rsid w:val="00B146C6"/>
    <w:rsid w:val="00B214D4"/>
    <w:rsid w:val="00B23499"/>
    <w:rsid w:val="00B303D6"/>
    <w:rsid w:val="00B30F8D"/>
    <w:rsid w:val="00B31A1A"/>
    <w:rsid w:val="00B3693D"/>
    <w:rsid w:val="00B37109"/>
    <w:rsid w:val="00B40DE1"/>
    <w:rsid w:val="00B418C6"/>
    <w:rsid w:val="00B4721F"/>
    <w:rsid w:val="00B50945"/>
    <w:rsid w:val="00B5293C"/>
    <w:rsid w:val="00B529BF"/>
    <w:rsid w:val="00B54717"/>
    <w:rsid w:val="00B56CEA"/>
    <w:rsid w:val="00B5750B"/>
    <w:rsid w:val="00B609F3"/>
    <w:rsid w:val="00B61C36"/>
    <w:rsid w:val="00B6282B"/>
    <w:rsid w:val="00B6401E"/>
    <w:rsid w:val="00B70387"/>
    <w:rsid w:val="00B74FAC"/>
    <w:rsid w:val="00B761DB"/>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6091"/>
    <w:rsid w:val="00BB64DD"/>
    <w:rsid w:val="00BB7E60"/>
    <w:rsid w:val="00BC0A6F"/>
    <w:rsid w:val="00BC0BA1"/>
    <w:rsid w:val="00BC0F5C"/>
    <w:rsid w:val="00BC1D5D"/>
    <w:rsid w:val="00BC1F15"/>
    <w:rsid w:val="00BC2AFF"/>
    <w:rsid w:val="00BC3AEB"/>
    <w:rsid w:val="00BD0B97"/>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4426"/>
    <w:rsid w:val="00C25D21"/>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64A"/>
    <w:rsid w:val="00C725EC"/>
    <w:rsid w:val="00C77551"/>
    <w:rsid w:val="00C80F72"/>
    <w:rsid w:val="00C84978"/>
    <w:rsid w:val="00C871BD"/>
    <w:rsid w:val="00C9254B"/>
    <w:rsid w:val="00C94C24"/>
    <w:rsid w:val="00C95423"/>
    <w:rsid w:val="00C97319"/>
    <w:rsid w:val="00CA20CD"/>
    <w:rsid w:val="00CA2FB2"/>
    <w:rsid w:val="00CA3892"/>
    <w:rsid w:val="00CA485B"/>
    <w:rsid w:val="00CA705B"/>
    <w:rsid w:val="00CB042A"/>
    <w:rsid w:val="00CB0E44"/>
    <w:rsid w:val="00CB51AF"/>
    <w:rsid w:val="00CB64DB"/>
    <w:rsid w:val="00CC2688"/>
    <w:rsid w:val="00CC371C"/>
    <w:rsid w:val="00CC458D"/>
    <w:rsid w:val="00CC46F4"/>
    <w:rsid w:val="00CC7E44"/>
    <w:rsid w:val="00CD329D"/>
    <w:rsid w:val="00CD3EEC"/>
    <w:rsid w:val="00CD4908"/>
    <w:rsid w:val="00CD50BA"/>
    <w:rsid w:val="00CD599E"/>
    <w:rsid w:val="00CD60D5"/>
    <w:rsid w:val="00CE6093"/>
    <w:rsid w:val="00CF4135"/>
    <w:rsid w:val="00CF44D4"/>
    <w:rsid w:val="00CF6027"/>
    <w:rsid w:val="00D00289"/>
    <w:rsid w:val="00D01408"/>
    <w:rsid w:val="00D01ED3"/>
    <w:rsid w:val="00D0349B"/>
    <w:rsid w:val="00D034BE"/>
    <w:rsid w:val="00D12E27"/>
    <w:rsid w:val="00D131E0"/>
    <w:rsid w:val="00D14226"/>
    <w:rsid w:val="00D17851"/>
    <w:rsid w:val="00D242F7"/>
    <w:rsid w:val="00D246FE"/>
    <w:rsid w:val="00D24BCE"/>
    <w:rsid w:val="00D27BFC"/>
    <w:rsid w:val="00D32947"/>
    <w:rsid w:val="00D37EFE"/>
    <w:rsid w:val="00D54003"/>
    <w:rsid w:val="00D54652"/>
    <w:rsid w:val="00D60DA7"/>
    <w:rsid w:val="00D61849"/>
    <w:rsid w:val="00D61A1E"/>
    <w:rsid w:val="00D62B01"/>
    <w:rsid w:val="00D654D3"/>
    <w:rsid w:val="00D7086C"/>
    <w:rsid w:val="00D74D1B"/>
    <w:rsid w:val="00D77CDE"/>
    <w:rsid w:val="00D8120E"/>
    <w:rsid w:val="00D82502"/>
    <w:rsid w:val="00D8488B"/>
    <w:rsid w:val="00D84D69"/>
    <w:rsid w:val="00D852EE"/>
    <w:rsid w:val="00D860CB"/>
    <w:rsid w:val="00D863EC"/>
    <w:rsid w:val="00D86D4A"/>
    <w:rsid w:val="00DA14BF"/>
    <w:rsid w:val="00DA18D9"/>
    <w:rsid w:val="00DA24BF"/>
    <w:rsid w:val="00DA3067"/>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F179C"/>
    <w:rsid w:val="00DF2353"/>
    <w:rsid w:val="00DF240D"/>
    <w:rsid w:val="00DF492A"/>
    <w:rsid w:val="00E04350"/>
    <w:rsid w:val="00E04F37"/>
    <w:rsid w:val="00E04F51"/>
    <w:rsid w:val="00E0640F"/>
    <w:rsid w:val="00E07973"/>
    <w:rsid w:val="00E07A31"/>
    <w:rsid w:val="00E07F94"/>
    <w:rsid w:val="00E162C6"/>
    <w:rsid w:val="00E25A0C"/>
    <w:rsid w:val="00E30D31"/>
    <w:rsid w:val="00E35DD7"/>
    <w:rsid w:val="00E35EDB"/>
    <w:rsid w:val="00E40290"/>
    <w:rsid w:val="00E44E70"/>
    <w:rsid w:val="00E472C1"/>
    <w:rsid w:val="00E50434"/>
    <w:rsid w:val="00E51687"/>
    <w:rsid w:val="00E54A42"/>
    <w:rsid w:val="00E56752"/>
    <w:rsid w:val="00E57038"/>
    <w:rsid w:val="00E64D09"/>
    <w:rsid w:val="00E65DA6"/>
    <w:rsid w:val="00E676DC"/>
    <w:rsid w:val="00E72094"/>
    <w:rsid w:val="00E7209F"/>
    <w:rsid w:val="00E76298"/>
    <w:rsid w:val="00E7655C"/>
    <w:rsid w:val="00E76D7F"/>
    <w:rsid w:val="00E76E26"/>
    <w:rsid w:val="00E8165E"/>
    <w:rsid w:val="00E82654"/>
    <w:rsid w:val="00E83036"/>
    <w:rsid w:val="00E86335"/>
    <w:rsid w:val="00E91FD7"/>
    <w:rsid w:val="00E974CA"/>
    <w:rsid w:val="00E97A47"/>
    <w:rsid w:val="00EA26E6"/>
    <w:rsid w:val="00EA2791"/>
    <w:rsid w:val="00EA38B4"/>
    <w:rsid w:val="00EA7589"/>
    <w:rsid w:val="00EA7991"/>
    <w:rsid w:val="00EB2D25"/>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4968"/>
    <w:rsid w:val="00F64B11"/>
    <w:rsid w:val="00F64E15"/>
    <w:rsid w:val="00F65F37"/>
    <w:rsid w:val="00F66F94"/>
    <w:rsid w:val="00F730FA"/>
    <w:rsid w:val="00F7777B"/>
    <w:rsid w:val="00F77A19"/>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C57"/>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676580D21367565916F897F3153F8688C8B82510AE0A11CB8BA36357150EC374CF3C92884y7o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4210-E600-4A06-8691-14E1DA5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8</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555</cp:lastModifiedBy>
  <cp:revision>179</cp:revision>
  <cp:lastPrinted>2017-07-04T04:08:00Z</cp:lastPrinted>
  <dcterms:created xsi:type="dcterms:W3CDTF">2007-02-26T04:11:00Z</dcterms:created>
  <dcterms:modified xsi:type="dcterms:W3CDTF">2017-07-12T08:46:00Z</dcterms:modified>
</cp:coreProperties>
</file>